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51BAD6" w14:textId="76101C61" w:rsidR="00FE373A" w:rsidRDefault="00845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71454A" wp14:editId="61A9BC33">
            <wp:extent cx="762000" cy="658495"/>
            <wp:effectExtent l="0" t="0" r="0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58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E373A"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 wp14:anchorId="5F51BBD8" wp14:editId="13B10A03">
            <wp:extent cx="2867025" cy="476250"/>
            <wp:effectExtent l="0" t="0" r="9525" b="0"/>
            <wp:docPr id="5" name="I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476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FE373A">
        <w:rPr>
          <w:rFonts w:ascii="Times New Roman" w:hAnsi="Times New Roman" w:cs="Times New Roman"/>
          <w:noProof/>
          <w:sz w:val="24"/>
          <w:szCs w:val="24"/>
          <w:lang w:eastAsia="ro-RO"/>
        </w:rPr>
        <w:drawing>
          <wp:inline distT="0" distB="0" distL="0" distR="0" wp14:anchorId="5F51BBDA" wp14:editId="2644AED7">
            <wp:extent cx="1784089" cy="581025"/>
            <wp:effectExtent l="0" t="0" r="0" b="0"/>
            <wp:docPr id="7" name="I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7337" cy="582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F51BAD7" w14:textId="37D84C03" w:rsidR="005E061D" w:rsidRDefault="008450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Nr.                  /                                                                                                                Avizat, </w:t>
      </w:r>
    </w:p>
    <w:p w14:paraId="7FE8D871" w14:textId="25732DDC" w:rsidR="00845062" w:rsidRDefault="00845062" w:rsidP="008450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Reprezentant legal, </w:t>
      </w:r>
    </w:p>
    <w:p w14:paraId="4EB30F69" w14:textId="7E2C88E1" w:rsidR="00845062" w:rsidRPr="007A5616" w:rsidRDefault="00845062" w:rsidP="0084506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LUPAȘCU CĂTĂLINA - CAMELIA </w:t>
      </w:r>
    </w:p>
    <w:p w14:paraId="5F51BAD8" w14:textId="77777777" w:rsidR="009868E0" w:rsidRPr="007A5616" w:rsidRDefault="009868E0">
      <w:pPr>
        <w:rPr>
          <w:rFonts w:ascii="Times New Roman" w:hAnsi="Times New Roman" w:cs="Times New Roman"/>
          <w:sz w:val="24"/>
          <w:szCs w:val="24"/>
        </w:rPr>
      </w:pPr>
    </w:p>
    <w:p w14:paraId="5F51BADB" w14:textId="1EFC0CF2" w:rsidR="009868E0" w:rsidRDefault="006B387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5F51BBD5">
          <v:rect id="Dreptunghi 2" o:spid="_x0000_s2050" style="position:absolute;margin-left:-7.85pt;margin-top:6.45pt;width:495.75pt;height:98.4pt;z-index:25165926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8yIlQIAAKkFAAAOAAAAZHJzL2Uyb0RvYy54bWysVEtv2zAMvg/YfxB0X+0ESdoadYqgRYcB&#10;WVu0HXpWZKk2JouapMTOfv0oyXGLPnYY5oMg8fGR/Ezy7LxvFdkJ6xrQJZ0c5ZQIzaFq9FNJfzxc&#10;fTmhxHmmK6ZAi5LuhaPny8+fzjpTiCnUoCphCYJoV3SmpLX3psgyx2vRMncERmhUSrAt8/i0T1ll&#10;WYforcqmeb7IOrCVscCFcyi9TEq6jPhSCu5vpHTCE1VSzM3H08ZzE85secaKJ8tM3fAhDfYPWbSs&#10;0Rh0hLpknpGtbd5AtQ234ED6Iw5tBlI2XMQasJpJ/qqa+5oZEWtBcpwZaXL/D5Zf7+7NrQ2pO7MG&#10;/tMhI1lnXDFqwsMNNr20bbDFxEkfWdyPLIreE47CxfR0kU/nlHDUnZ5M8uN5oDljxcHbWOe/CmhJ&#10;uJTU4l+K5LHd2vlkejCJiYFqqqtGqfgInSEulCU7hv+UcS60n0R3tW2/Q5Xkixy/9HdRjD2QxLOD&#10;GLOJPRaQYm7uOUgsP1Uca/d7JUJope+EJE2FNU5jwBHhbS6uZpVI4vmHMSNgQJZY3IidivkAO7Ez&#10;2AdXEZt8dM7/llhyHj1iZNB+dG4bDfY9AIUMD5GT/dAjLlETWPL9pkeTcN1Atb+1xEKaNmf4VYM/&#10;es2cv2UWxwsHEVeGv8FDKuhKCsONkhrs7/fkwR67HrWUdDiuJXW/tswKStQ3jfNwOpnNwnzHx2x+&#10;PMWHfanZvNTobXsB2D0TXE6Gx2uw9+pwlRbaR9wsqxAVVUxzjF1S7u3hceHTGsHdxMVqFc1wpg3z&#10;a31veAAPBIdGfugfmTVDt3uck2s4jDYrXjV9sg2eGlZbD7KJE/HM60A97oPYt8PuCgvn5TtaPW/Y&#10;5R8AAAD//wMAUEsDBBQABgAIAAAAIQBWO2ht4AAAAAkBAAAPAAAAZHJzL2Rvd25yZXYueG1sTI/N&#10;TsMwEITvSLyDtUhcUOukRSSEbCpUKIJjf6RenXhJosTrELtteHvMCY6jGc18k68m04szja61jBDP&#10;IxDEldUt1wiH/WaWgnBesVa9ZUL4Jger4voqV5m2F97SeedrEUrYZQqh8X7IpHRVQ0a5uR2Ig/dp&#10;R6N8kGMt9aguodz0chFFD9KolsNCowZaN1R1u5NBmMzL63ZfHvtNTB/d2/td+9XFa8Tbm+n5CYSn&#10;yf+F4Rc/oEMRmEp7Yu1EjzBbJiGJcJ8sQQT/MU3ClRJhEcUpyCKX/x8UPwAAAP//AwBQSwECLQAU&#10;AAYACAAAACEAtoM4kv4AAADhAQAAEwAAAAAAAAAAAAAAAAAAAAAAW0NvbnRlbnRfVHlwZXNdLnht&#10;bFBLAQItABQABgAIAAAAIQA4/SH/1gAAAJQBAAALAAAAAAAAAAAAAAAAAC8BAABfcmVscy8ucmVs&#10;c1BLAQItABQABgAIAAAAIQDDp8yIlQIAAKkFAAAOAAAAAAAAAAAAAAAAAC4CAABkcnMvZTJvRG9j&#10;LnhtbFBLAQItABQABgAIAAAAIQBWO2ht4AAAAAkBAAAPAAAAAAAAAAAAAAAAAO8EAABkcnMvZG93&#10;bnJldi54bWxQSwUGAAAAAAQABADzAAAA/AUAAAAA&#10;" fillcolor="#8eaadb [1940]" strokecolor="#1f3763 [1604]" strokeweight="1pt">
            <v:path arrowok="t"/>
            <v:textbox>
              <w:txbxContent>
                <w:p w14:paraId="5F51BBE3" w14:textId="3C4A4A51" w:rsidR="009868E0" w:rsidRDefault="009868E0" w:rsidP="00F77AB8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 w:rsidRPr="00217E21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32"/>
                      <w:szCs w:val="32"/>
                    </w:rPr>
                    <w:t>PROCEDURĂ SELECȚIE</w:t>
                  </w:r>
                  <w:r w:rsidR="00F77AB8" w:rsidRPr="00217E21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="0042736D" w:rsidRPr="00217E21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32"/>
                      <w:szCs w:val="32"/>
                    </w:rPr>
                    <w:t>F</w:t>
                  </w:r>
                  <w:r w:rsidR="00AE2BBF" w:rsidRPr="00217E21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32"/>
                      <w:szCs w:val="32"/>
                    </w:rPr>
                    <w:t>ACILIT</w:t>
                  </w:r>
                  <w:r w:rsidR="0042736D" w:rsidRPr="00217E21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32"/>
                      <w:szCs w:val="32"/>
                    </w:rPr>
                    <w:t>ATORI</w:t>
                  </w:r>
                  <w:r w:rsidR="00D94C67" w:rsidRPr="00217E21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="00D5463E" w:rsidRPr="00217E21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– EXPERȚI ÎN </w:t>
                  </w:r>
                  <w:r w:rsidR="00217E21" w:rsidRPr="00217E21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ACTIVITĂŢILE DE ÎNVĂŢARE/CONŞTIENTIZARE, ORGANIZATE PENTRU PĂRINŢII</w:t>
                  </w:r>
                  <w:r w:rsidR="00217E21">
                    <w:rPr>
                      <w:rFonts w:ascii="Times New Roman" w:hAnsi="Times New Roman" w:cs="Times New Roman"/>
                      <w:b/>
                      <w:bCs/>
                      <w:sz w:val="32"/>
                      <w:szCs w:val="32"/>
                    </w:rPr>
                    <w:t>,</w:t>
                  </w:r>
                  <w:r w:rsidR="00D5463E" w:rsidRPr="00217E21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 </w:t>
                  </w:r>
                  <w:r w:rsidR="00D94C67" w:rsidRPr="00217E21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32"/>
                      <w:szCs w:val="32"/>
                    </w:rPr>
                    <w:t xml:space="preserve">din cadrul </w:t>
                  </w:r>
                  <w:r w:rsidR="008F436C" w:rsidRPr="00217E21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32"/>
                      <w:szCs w:val="32"/>
                    </w:rPr>
                    <w:t>proiectului ,,Reușim împreună!”</w:t>
                  </w:r>
                  <w:r w:rsidR="00DD257E" w:rsidRPr="00217E21">
                    <w:rPr>
                      <w:rFonts w:ascii="Times New Roman" w:hAnsi="Times New Roman" w:cs="Times New Roman"/>
                      <w:b/>
                      <w:bCs/>
                      <w:color w:val="000000" w:themeColor="text1"/>
                      <w:sz w:val="32"/>
                      <w:szCs w:val="32"/>
                    </w:rPr>
                    <w:t>, nr. de referință 2020-EY-PICR- 0002</w:t>
                  </w:r>
                </w:p>
              </w:txbxContent>
            </v:textbox>
          </v:rect>
        </w:pict>
      </w:r>
    </w:p>
    <w:p w14:paraId="52AA2904" w14:textId="64F46900" w:rsidR="00845062" w:rsidRDefault="00845062">
      <w:pPr>
        <w:rPr>
          <w:rFonts w:ascii="Times New Roman" w:hAnsi="Times New Roman" w:cs="Times New Roman"/>
          <w:sz w:val="24"/>
          <w:szCs w:val="24"/>
        </w:rPr>
      </w:pPr>
    </w:p>
    <w:p w14:paraId="0F6D0A15" w14:textId="65287C60" w:rsidR="00845062" w:rsidRDefault="00845062">
      <w:pPr>
        <w:rPr>
          <w:rFonts w:ascii="Times New Roman" w:hAnsi="Times New Roman" w:cs="Times New Roman"/>
          <w:sz w:val="24"/>
          <w:szCs w:val="24"/>
        </w:rPr>
      </w:pPr>
    </w:p>
    <w:p w14:paraId="5D386A48" w14:textId="58522C37" w:rsidR="00845062" w:rsidRDefault="00845062">
      <w:pPr>
        <w:rPr>
          <w:rFonts w:ascii="Times New Roman" w:hAnsi="Times New Roman" w:cs="Times New Roman"/>
          <w:sz w:val="24"/>
          <w:szCs w:val="24"/>
        </w:rPr>
      </w:pPr>
    </w:p>
    <w:p w14:paraId="63770E93" w14:textId="77777777" w:rsidR="00845062" w:rsidRPr="007A5616" w:rsidRDefault="00845062">
      <w:pPr>
        <w:rPr>
          <w:rFonts w:ascii="Times New Roman" w:hAnsi="Times New Roman" w:cs="Times New Roman"/>
          <w:sz w:val="24"/>
          <w:szCs w:val="24"/>
        </w:rPr>
      </w:pPr>
    </w:p>
    <w:p w14:paraId="5F51BADC" w14:textId="77777777" w:rsidR="009868E0" w:rsidRPr="00880000" w:rsidRDefault="00930548">
      <w:pPr>
        <w:rPr>
          <w:rFonts w:ascii="Times New Roman" w:hAnsi="Times New Roman" w:cs="Times New Roman"/>
          <w:b/>
          <w:bCs/>
          <w:sz w:val="26"/>
          <w:szCs w:val="26"/>
        </w:rPr>
      </w:pPr>
      <w:r w:rsidRPr="00880000">
        <w:rPr>
          <w:rFonts w:ascii="Times New Roman" w:hAnsi="Times New Roman" w:cs="Times New Roman"/>
          <w:b/>
          <w:bCs/>
          <w:sz w:val="26"/>
          <w:szCs w:val="26"/>
        </w:rPr>
        <w:t>Cuprins</w:t>
      </w:r>
    </w:p>
    <w:tbl>
      <w:tblPr>
        <w:tblStyle w:val="Tabelgril"/>
        <w:tblW w:w="9914" w:type="dxa"/>
        <w:tblLook w:val="04A0" w:firstRow="1" w:lastRow="0" w:firstColumn="1" w:lastColumn="0" w:noHBand="0" w:noVBand="1"/>
      </w:tblPr>
      <w:tblGrid>
        <w:gridCol w:w="9209"/>
        <w:gridCol w:w="705"/>
      </w:tblGrid>
      <w:tr w:rsidR="00930548" w:rsidRPr="00880000" w14:paraId="5F51BAE0" w14:textId="77777777" w:rsidTr="00D5463E">
        <w:tc>
          <w:tcPr>
            <w:tcW w:w="9209" w:type="dxa"/>
            <w:vAlign w:val="center"/>
          </w:tcPr>
          <w:p w14:paraId="5F51BADD" w14:textId="77777777" w:rsidR="00930548" w:rsidRPr="0042736D" w:rsidRDefault="00930548" w:rsidP="00D5463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u w:val="single"/>
              </w:rPr>
            </w:pPr>
            <w:r w:rsidRPr="008800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1. Scurtă prezentare a unor aspe</w:t>
            </w:r>
            <w:bookmarkStart w:id="0" w:name="_Hlk93233494"/>
            <w:r w:rsidR="00D5463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cte de interes vizând proiectul „</w:t>
            </w:r>
            <w:r w:rsidRPr="008800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Reușim împreună!” nr. 2020-EY-PICR-0002</w:t>
            </w:r>
            <w:bookmarkEnd w:id="0"/>
            <w:r w:rsidRPr="008800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 proiect în domeniul incluziunii copiilor romi în școală</w:t>
            </w:r>
          </w:p>
          <w:p w14:paraId="5F51BADE" w14:textId="77777777" w:rsidR="000B3698" w:rsidRPr="00880000" w:rsidRDefault="000B3698" w:rsidP="00D5463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5" w:type="dxa"/>
            <w:vAlign w:val="center"/>
          </w:tcPr>
          <w:p w14:paraId="5F51BADF" w14:textId="77777777" w:rsidR="00930548" w:rsidRPr="00880000" w:rsidRDefault="006F7707" w:rsidP="00D5463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00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930548" w:rsidRPr="00880000" w14:paraId="5F51BAE4" w14:textId="77777777" w:rsidTr="00D5463E">
        <w:tc>
          <w:tcPr>
            <w:tcW w:w="9209" w:type="dxa"/>
          </w:tcPr>
          <w:p w14:paraId="5F51BAE1" w14:textId="77777777" w:rsidR="00930548" w:rsidRPr="00880000" w:rsidRDefault="00930548" w:rsidP="0088000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00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2. Scopul procedurii</w:t>
            </w:r>
          </w:p>
          <w:p w14:paraId="5F51BAE2" w14:textId="77777777" w:rsidR="000B3698" w:rsidRPr="00880000" w:rsidRDefault="000B3698" w:rsidP="0088000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5" w:type="dxa"/>
            <w:vAlign w:val="center"/>
          </w:tcPr>
          <w:p w14:paraId="5F51BAE3" w14:textId="77777777" w:rsidR="00930548" w:rsidRPr="00880000" w:rsidRDefault="009C0FB4" w:rsidP="00D5463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930548" w:rsidRPr="00880000" w14:paraId="5F51BAE8" w14:textId="77777777" w:rsidTr="00D5463E">
        <w:tc>
          <w:tcPr>
            <w:tcW w:w="9209" w:type="dxa"/>
          </w:tcPr>
          <w:p w14:paraId="5F51BAE5" w14:textId="77777777" w:rsidR="00930548" w:rsidRPr="00880000" w:rsidRDefault="00930548" w:rsidP="0088000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00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3. </w:t>
            </w:r>
            <w:r w:rsidR="009C0F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Obiectul </w:t>
            </w:r>
          </w:p>
          <w:p w14:paraId="5F51BAE6" w14:textId="77777777" w:rsidR="000B3698" w:rsidRPr="00880000" w:rsidRDefault="000B3698" w:rsidP="0088000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5" w:type="dxa"/>
            <w:vAlign w:val="center"/>
          </w:tcPr>
          <w:p w14:paraId="5F51BAE7" w14:textId="77777777" w:rsidR="00930548" w:rsidRPr="00880000" w:rsidRDefault="009C0FB4" w:rsidP="00D5463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</w:p>
        </w:tc>
      </w:tr>
      <w:tr w:rsidR="00930548" w:rsidRPr="00880000" w14:paraId="5F51BAEC" w14:textId="77777777" w:rsidTr="00D5463E">
        <w:tc>
          <w:tcPr>
            <w:tcW w:w="9209" w:type="dxa"/>
          </w:tcPr>
          <w:p w14:paraId="5F51BAE9" w14:textId="77777777" w:rsidR="00930548" w:rsidRPr="00880000" w:rsidRDefault="000B3698" w:rsidP="0088000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00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4. </w:t>
            </w:r>
            <w:r w:rsidR="009C0F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Conținutul</w:t>
            </w:r>
            <w:r w:rsidR="006134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procedurii</w:t>
            </w:r>
          </w:p>
          <w:p w14:paraId="5F51BAEA" w14:textId="77777777" w:rsidR="000B3698" w:rsidRPr="00880000" w:rsidRDefault="000B3698" w:rsidP="0088000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5" w:type="dxa"/>
            <w:vAlign w:val="center"/>
          </w:tcPr>
          <w:p w14:paraId="5F51BAEB" w14:textId="77777777" w:rsidR="00930548" w:rsidRPr="00880000" w:rsidRDefault="009C0FB4" w:rsidP="00D5463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</w:t>
            </w:r>
            <w:r w:rsidR="006134AB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-4</w:t>
            </w:r>
          </w:p>
        </w:tc>
      </w:tr>
      <w:tr w:rsidR="00930548" w:rsidRPr="00880000" w14:paraId="5F51BAF0" w14:textId="77777777" w:rsidTr="00D5463E">
        <w:tc>
          <w:tcPr>
            <w:tcW w:w="9209" w:type="dxa"/>
          </w:tcPr>
          <w:p w14:paraId="5F51BAED" w14:textId="77777777" w:rsidR="00930548" w:rsidRPr="00880000" w:rsidRDefault="000B3698" w:rsidP="0088000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00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5. </w:t>
            </w:r>
            <w:r w:rsidR="009C0F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Anexe</w:t>
            </w:r>
          </w:p>
          <w:p w14:paraId="5F51BAEE" w14:textId="77777777" w:rsidR="000B3698" w:rsidRPr="00880000" w:rsidRDefault="000B3698" w:rsidP="00880000">
            <w:pPr>
              <w:jc w:val="both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05" w:type="dxa"/>
            <w:vAlign w:val="center"/>
          </w:tcPr>
          <w:p w14:paraId="5F51BAEF" w14:textId="77777777" w:rsidR="00930548" w:rsidRPr="00880000" w:rsidRDefault="006134AB" w:rsidP="00D5463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</w:t>
            </w:r>
            <w:r w:rsidR="005C028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-7</w:t>
            </w:r>
          </w:p>
        </w:tc>
      </w:tr>
    </w:tbl>
    <w:p w14:paraId="5F51BAF1" w14:textId="77777777" w:rsidR="000B3698" w:rsidRPr="00880000" w:rsidRDefault="000B3698">
      <w:pPr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Style w:val="Tabelgril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B3698" w:rsidRPr="007A5616" w14:paraId="5F51BAF4" w14:textId="77777777" w:rsidTr="000B3698">
        <w:trPr>
          <w:trHeight w:val="651"/>
        </w:trPr>
        <w:tc>
          <w:tcPr>
            <w:tcW w:w="9918" w:type="dxa"/>
          </w:tcPr>
          <w:p w14:paraId="5F51BAF2" w14:textId="77777777" w:rsidR="000B3698" w:rsidRPr="007A5616" w:rsidRDefault="000B3698" w:rsidP="000B369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_Hlk89632107"/>
            <w:r w:rsidRPr="007A5616">
              <w:rPr>
                <w:rFonts w:ascii="Times New Roman" w:hAnsi="Times New Roman" w:cs="Times New Roman"/>
                <w:sz w:val="24"/>
                <w:szCs w:val="24"/>
              </w:rPr>
              <w:t>1. Scurtă prezentare a unor aspect</w:t>
            </w:r>
            <w:r w:rsidR="00D5463E">
              <w:rPr>
                <w:rFonts w:ascii="Times New Roman" w:hAnsi="Times New Roman" w:cs="Times New Roman"/>
                <w:sz w:val="24"/>
                <w:szCs w:val="24"/>
              </w:rPr>
              <w:t>e de interes vizând proiectul „</w:t>
            </w:r>
            <w:r w:rsidRPr="007A5616">
              <w:rPr>
                <w:rFonts w:ascii="Times New Roman" w:hAnsi="Times New Roman" w:cs="Times New Roman"/>
                <w:sz w:val="24"/>
                <w:szCs w:val="24"/>
              </w:rPr>
              <w:t xml:space="preserve">Reușim împreună!” nr. 2020-EY-PICR-0002- </w:t>
            </w:r>
            <w:r w:rsidRPr="007A5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proiect în domeniul incluziunii copiilor romi în școală</w:t>
            </w:r>
          </w:p>
          <w:p w14:paraId="5F51BAF3" w14:textId="77777777" w:rsidR="000B3698" w:rsidRPr="007A5616" w:rsidRDefault="000B36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"/>
    </w:tbl>
    <w:p w14:paraId="5F51BAF5" w14:textId="77777777" w:rsidR="00880000" w:rsidRDefault="0088000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9918" w:type="dxa"/>
        <w:tblLook w:val="04A0" w:firstRow="1" w:lastRow="0" w:firstColumn="1" w:lastColumn="0" w:noHBand="0" w:noVBand="1"/>
      </w:tblPr>
      <w:tblGrid>
        <w:gridCol w:w="2972"/>
        <w:gridCol w:w="6946"/>
      </w:tblGrid>
      <w:tr w:rsidR="00880000" w:rsidRPr="007A5616" w14:paraId="5F51BAFB" w14:textId="77777777" w:rsidTr="00F02D53">
        <w:trPr>
          <w:trHeight w:val="651"/>
        </w:trPr>
        <w:tc>
          <w:tcPr>
            <w:tcW w:w="9918" w:type="dxa"/>
            <w:gridSpan w:val="2"/>
          </w:tcPr>
          <w:p w14:paraId="5F51BAF6" w14:textId="77777777" w:rsidR="00924FF4" w:rsidRPr="004F2716" w:rsidRDefault="00D5463E" w:rsidP="004F2716">
            <w:pPr>
              <w:jc w:val="both"/>
              <w:rPr>
                <w:rFonts w:ascii="Times New Roman" w:hAnsi="Times New Roman" w:cs="Times New Roman"/>
              </w:rPr>
            </w:pPr>
            <w:bookmarkStart w:id="2" w:name="_Hlk93233766"/>
            <w:r>
              <w:rPr>
                <w:rFonts w:ascii="Times New Roman" w:hAnsi="Times New Roman" w:cs="Times New Roman"/>
              </w:rPr>
              <w:t>Titlul proiectului: „</w:t>
            </w:r>
            <w:r w:rsidR="00924FF4" w:rsidRPr="004F2716">
              <w:rPr>
                <w:rFonts w:ascii="Times New Roman" w:hAnsi="Times New Roman" w:cs="Times New Roman"/>
              </w:rPr>
              <w:t xml:space="preserve">Reușim împreună!” </w:t>
            </w:r>
          </w:p>
          <w:p w14:paraId="5F51BAF7" w14:textId="77777777" w:rsidR="004F2716" w:rsidRPr="004F2716" w:rsidRDefault="004F2716" w:rsidP="004F2716">
            <w:pPr>
              <w:jc w:val="both"/>
              <w:rPr>
                <w:rFonts w:ascii="Times New Roman" w:hAnsi="Times New Roman" w:cs="Times New Roman"/>
              </w:rPr>
            </w:pPr>
            <w:r w:rsidRPr="004F2716">
              <w:rPr>
                <w:rFonts w:ascii="Times New Roman" w:hAnsi="Times New Roman" w:cs="Times New Roman"/>
              </w:rPr>
              <w:t>Contract numărul: 2020-EY-PICR-0002</w:t>
            </w:r>
          </w:p>
          <w:p w14:paraId="5F51BAF8" w14:textId="77777777" w:rsidR="004F2716" w:rsidRPr="004F2716" w:rsidRDefault="004F2716" w:rsidP="004F2716">
            <w:pPr>
              <w:jc w:val="both"/>
              <w:rPr>
                <w:rFonts w:ascii="Times New Roman" w:hAnsi="Times New Roman" w:cs="Times New Roman"/>
              </w:rPr>
            </w:pPr>
            <w:r w:rsidRPr="004F2716">
              <w:rPr>
                <w:rFonts w:ascii="Times New Roman" w:hAnsi="Times New Roman" w:cs="Times New Roman"/>
              </w:rPr>
              <w:t xml:space="preserve">Programul de Educație, Burse, Ucenicie și Antreprenoriatul Tinerilor în România finantat prin Granturile SEE - Mecanismul Financiar 2014-2021 </w:t>
            </w:r>
          </w:p>
          <w:p w14:paraId="5F51BAF9" w14:textId="77777777" w:rsidR="004F2716" w:rsidRPr="004F2716" w:rsidRDefault="004F2716" w:rsidP="004F2716">
            <w:pPr>
              <w:jc w:val="both"/>
              <w:rPr>
                <w:rFonts w:ascii="Times New Roman" w:hAnsi="Times New Roman" w:cs="Times New Roman"/>
              </w:rPr>
            </w:pPr>
            <w:r w:rsidRPr="004F2716">
              <w:rPr>
                <w:rFonts w:ascii="Times New Roman" w:hAnsi="Times New Roman" w:cs="Times New Roman"/>
              </w:rPr>
              <w:t>Proiecte în domeniul incluziunii copiilor romi în școală</w:t>
            </w:r>
          </w:p>
          <w:p w14:paraId="5F51BAFA" w14:textId="77777777" w:rsidR="00880000" w:rsidRPr="007A5616" w:rsidRDefault="00924FF4" w:rsidP="004F27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2716">
              <w:rPr>
                <w:rFonts w:ascii="Times New Roman" w:hAnsi="Times New Roman" w:cs="Times New Roman"/>
              </w:rPr>
              <w:t>Durata proiectului: 1</w:t>
            </w:r>
            <w:r w:rsidR="004F2716" w:rsidRPr="004F2716">
              <w:rPr>
                <w:rFonts w:ascii="Times New Roman" w:hAnsi="Times New Roman" w:cs="Times New Roman"/>
              </w:rPr>
              <w:t>2</w:t>
            </w:r>
            <w:r w:rsidRPr="004F2716">
              <w:rPr>
                <w:rFonts w:ascii="Times New Roman" w:hAnsi="Times New Roman" w:cs="Times New Roman"/>
              </w:rPr>
              <w:t xml:space="preserve"> luni</w:t>
            </w:r>
          </w:p>
        </w:tc>
      </w:tr>
      <w:tr w:rsidR="000B3698" w:rsidRPr="007A5616" w14:paraId="5F51BAFE" w14:textId="77777777" w:rsidTr="005A67CB">
        <w:tc>
          <w:tcPr>
            <w:tcW w:w="2972" w:type="dxa"/>
          </w:tcPr>
          <w:p w14:paraId="5F51BAFC" w14:textId="77777777" w:rsidR="000B3698" w:rsidRPr="007A5616" w:rsidRDefault="00924FF4" w:rsidP="000B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0B3698" w:rsidRPr="007A5616">
              <w:rPr>
                <w:rFonts w:ascii="Times New Roman" w:hAnsi="Times New Roman" w:cs="Times New Roman"/>
                <w:sz w:val="24"/>
                <w:szCs w:val="24"/>
              </w:rPr>
              <w:t>romotorul de proiect</w:t>
            </w:r>
          </w:p>
        </w:tc>
        <w:tc>
          <w:tcPr>
            <w:tcW w:w="6946" w:type="dxa"/>
          </w:tcPr>
          <w:p w14:paraId="5F51BAFD" w14:textId="77777777" w:rsidR="000B3698" w:rsidRPr="007A5616" w:rsidRDefault="000B3698" w:rsidP="000B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16">
              <w:rPr>
                <w:rFonts w:ascii="Times New Roman" w:hAnsi="Times New Roman" w:cs="Times New Roman"/>
                <w:sz w:val="24"/>
                <w:szCs w:val="24"/>
              </w:rPr>
              <w:t>CENTRUL JUDEȚEAN DE RESURSE ȘI ASISTENȚĂ EDUCAȚIONALĂ</w:t>
            </w:r>
            <w:r w:rsidR="009113BB">
              <w:rPr>
                <w:rFonts w:ascii="Times New Roman" w:hAnsi="Times New Roman" w:cs="Times New Roman"/>
                <w:sz w:val="24"/>
                <w:szCs w:val="24"/>
              </w:rPr>
              <w:t xml:space="preserve"> BOTOȘANI</w:t>
            </w:r>
          </w:p>
        </w:tc>
      </w:tr>
      <w:tr w:rsidR="000B3698" w:rsidRPr="007A5616" w14:paraId="5F51BB05" w14:textId="77777777" w:rsidTr="005A67CB">
        <w:tc>
          <w:tcPr>
            <w:tcW w:w="2972" w:type="dxa"/>
          </w:tcPr>
          <w:p w14:paraId="5F51BAFF" w14:textId="77777777" w:rsidR="000B3698" w:rsidRPr="007A5616" w:rsidRDefault="000B3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16">
              <w:rPr>
                <w:rFonts w:ascii="Times New Roman" w:hAnsi="Times New Roman" w:cs="Times New Roman"/>
                <w:sz w:val="24"/>
                <w:szCs w:val="24"/>
              </w:rPr>
              <w:t>Parteneri</w:t>
            </w:r>
          </w:p>
        </w:tc>
        <w:tc>
          <w:tcPr>
            <w:tcW w:w="6946" w:type="dxa"/>
          </w:tcPr>
          <w:p w14:paraId="5F51BB00" w14:textId="77777777" w:rsidR="005A67CB" w:rsidRPr="007A5616" w:rsidRDefault="005A67CB" w:rsidP="005A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16">
              <w:rPr>
                <w:rFonts w:ascii="Times New Roman" w:hAnsi="Times New Roman" w:cs="Times New Roman"/>
                <w:sz w:val="24"/>
                <w:szCs w:val="24"/>
              </w:rPr>
              <w:t xml:space="preserve">P1: ȘCOALA GIMNAZIALĂ „ȘTEFAN CEL MARE” DOROHOI </w:t>
            </w:r>
          </w:p>
          <w:p w14:paraId="5F51BB01" w14:textId="77777777" w:rsidR="005A67CB" w:rsidRPr="007A5616" w:rsidRDefault="005A67CB" w:rsidP="005A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P2: LICEUL „ȘTEFAN D. LUCHIAN” ȘTEFĂNEȘTI</w:t>
            </w:r>
          </w:p>
          <w:p w14:paraId="5F51BB02" w14:textId="77777777" w:rsidR="005A67CB" w:rsidRPr="007A5616" w:rsidRDefault="005A67CB" w:rsidP="005A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16">
              <w:rPr>
                <w:rFonts w:ascii="Times New Roman" w:hAnsi="Times New Roman" w:cs="Times New Roman"/>
                <w:sz w:val="24"/>
                <w:szCs w:val="24"/>
              </w:rPr>
              <w:t xml:space="preserve">P3: ȘCOALA GIMNAZIALĂ ”NICOLAE CĂLINESCU” COȘULA </w:t>
            </w:r>
          </w:p>
          <w:p w14:paraId="5F51BB03" w14:textId="77777777" w:rsidR="005A67CB" w:rsidRPr="007A5616" w:rsidRDefault="005A67CB" w:rsidP="005A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16">
              <w:rPr>
                <w:rFonts w:ascii="Times New Roman" w:hAnsi="Times New Roman" w:cs="Times New Roman"/>
                <w:sz w:val="24"/>
                <w:szCs w:val="24"/>
              </w:rPr>
              <w:t>P4: ȘCOALA GIMNAZIALĂ NR. 2 BOTOȘANI</w:t>
            </w:r>
          </w:p>
          <w:p w14:paraId="5F51BB04" w14:textId="77777777" w:rsidR="000B3698" w:rsidRPr="007A5616" w:rsidRDefault="005A67CB" w:rsidP="00E059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16">
              <w:rPr>
                <w:rFonts w:ascii="Times New Roman" w:hAnsi="Times New Roman" w:cs="Times New Roman"/>
                <w:sz w:val="24"/>
                <w:szCs w:val="24"/>
              </w:rPr>
              <w:t xml:space="preserve">P5: ȘCOALA GIMNAZIALĂ NR.1 ALBEȘTI </w:t>
            </w:r>
          </w:p>
        </w:tc>
      </w:tr>
      <w:tr w:rsidR="000B3698" w:rsidRPr="007A5616" w14:paraId="5F51BB0C" w14:textId="77777777" w:rsidTr="005A67CB">
        <w:tc>
          <w:tcPr>
            <w:tcW w:w="2972" w:type="dxa"/>
          </w:tcPr>
          <w:p w14:paraId="5F51BB06" w14:textId="77777777" w:rsidR="000B3698" w:rsidRPr="007A5616" w:rsidRDefault="005A6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1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Obiective urmărite</w:t>
            </w:r>
          </w:p>
        </w:tc>
        <w:tc>
          <w:tcPr>
            <w:tcW w:w="6946" w:type="dxa"/>
          </w:tcPr>
          <w:p w14:paraId="5F51BB07" w14:textId="77777777" w:rsidR="005A67CB" w:rsidRPr="00BC55CC" w:rsidRDefault="005A67CB" w:rsidP="00625019">
            <w:pPr>
              <w:pStyle w:val="Listparagraf"/>
              <w:numPr>
                <w:ilvl w:val="0"/>
                <w:numId w:val="1"/>
              </w:numPr>
              <w:jc w:val="both"/>
            </w:pPr>
            <w:r w:rsidRPr="007A5616">
              <w:rPr>
                <w:rFonts w:eastAsia="Microsoft JhengHei"/>
              </w:rPr>
              <w:t xml:space="preserve">Dezvoltarea competențelor profesionale în domeniul educației incluzive într-un mediu multicultural, prin </w:t>
            </w:r>
            <w:r w:rsidRPr="00BC55CC">
              <w:rPr>
                <w:rFonts w:eastAsia="Microsoft JhengHei"/>
              </w:rPr>
              <w:t xml:space="preserve">formarea a 60 de profesori care lucrează cu copiii romi; </w:t>
            </w:r>
          </w:p>
          <w:p w14:paraId="5F51BB08" w14:textId="77777777" w:rsidR="005A67CB" w:rsidRPr="007A5616" w:rsidRDefault="005A67CB" w:rsidP="00625019">
            <w:pPr>
              <w:pStyle w:val="Listparagraf"/>
              <w:numPr>
                <w:ilvl w:val="0"/>
                <w:numId w:val="1"/>
              </w:numPr>
              <w:jc w:val="both"/>
            </w:pPr>
            <w:r w:rsidRPr="00BC55CC">
              <w:rPr>
                <w:rFonts w:eastAsia="Microsoft JhengHei"/>
              </w:rPr>
              <w:t>Optimizarea calității și relevanței educației și formării</w:t>
            </w:r>
            <w:r w:rsidRPr="007A5616">
              <w:rPr>
                <w:rFonts w:eastAsia="Microsoft JhengHei"/>
              </w:rPr>
              <w:t xml:space="preserve"> prin elaborarea a 6 noi curriculumuri pentru un mediu inclusiv și multicultural; </w:t>
            </w:r>
          </w:p>
          <w:p w14:paraId="5F51BB09" w14:textId="77777777" w:rsidR="005A67CB" w:rsidRPr="007A5616" w:rsidRDefault="005A67CB" w:rsidP="00625019">
            <w:pPr>
              <w:pStyle w:val="Listparagraf"/>
              <w:numPr>
                <w:ilvl w:val="0"/>
                <w:numId w:val="1"/>
              </w:numPr>
              <w:jc w:val="both"/>
            </w:pPr>
            <w:r w:rsidRPr="007A5616">
              <w:rPr>
                <w:rFonts w:eastAsia="Microsoft JhengHei"/>
              </w:rPr>
              <w:t>Creșterea gradului de conștientizare referitor la discriminare prin participarea la activitățile comune  a 70 de  părinți romi și neromi;</w:t>
            </w:r>
          </w:p>
          <w:p w14:paraId="5F51BB0A" w14:textId="77777777" w:rsidR="005A67CB" w:rsidRPr="007A5616" w:rsidRDefault="005A67CB" w:rsidP="00625019">
            <w:pPr>
              <w:pStyle w:val="Listparagraf"/>
              <w:numPr>
                <w:ilvl w:val="0"/>
                <w:numId w:val="1"/>
              </w:numPr>
              <w:jc w:val="both"/>
            </w:pPr>
            <w:r w:rsidRPr="007A5616">
              <w:rPr>
                <w:rFonts w:eastAsia="Microsoft JhengHei"/>
              </w:rPr>
              <w:t xml:space="preserve">Formarea unor conduite prosociale prin care este  stimulată implicarea elevilor în situații de discriminare pasivă și activă la 200 de elevi romi și neromi; </w:t>
            </w:r>
          </w:p>
          <w:p w14:paraId="5F51BB0B" w14:textId="77777777" w:rsidR="000B3698" w:rsidRPr="007A5616" w:rsidRDefault="005A67CB" w:rsidP="00625019">
            <w:pPr>
              <w:pStyle w:val="Listparagraf"/>
              <w:numPr>
                <w:ilvl w:val="0"/>
                <w:numId w:val="1"/>
              </w:numPr>
              <w:jc w:val="both"/>
            </w:pPr>
            <w:r w:rsidRPr="007A5616">
              <w:rPr>
                <w:rFonts w:eastAsia="Microsoft JhengHei"/>
              </w:rPr>
              <w:t>Îmbunătățirea competențelor relaționale la 200 de elevi, 60 de profesori și 70 de părinți într-un mediu multicultural prin formarea unor abilități de sustenabilitate socială.</w:t>
            </w:r>
          </w:p>
        </w:tc>
      </w:tr>
      <w:tr w:rsidR="000B3698" w:rsidRPr="007A5616" w14:paraId="5F51BB15" w14:textId="77777777" w:rsidTr="005A67CB">
        <w:tc>
          <w:tcPr>
            <w:tcW w:w="2972" w:type="dxa"/>
          </w:tcPr>
          <w:p w14:paraId="5F51BB0D" w14:textId="77777777" w:rsidR="000B3698" w:rsidRPr="007A5616" w:rsidRDefault="001359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16">
              <w:rPr>
                <w:rFonts w:ascii="Times New Roman" w:hAnsi="Times New Roman" w:cs="Times New Roman"/>
                <w:sz w:val="24"/>
                <w:szCs w:val="24"/>
              </w:rPr>
              <w:t>Grupul țintă</w:t>
            </w:r>
          </w:p>
        </w:tc>
        <w:tc>
          <w:tcPr>
            <w:tcW w:w="6946" w:type="dxa"/>
          </w:tcPr>
          <w:p w14:paraId="5F51BB0E" w14:textId="77777777" w:rsidR="0013597B" w:rsidRPr="007A5616" w:rsidRDefault="0013597B" w:rsidP="00625019">
            <w:pPr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16">
              <w:rPr>
                <w:rFonts w:ascii="Times New Roman" w:hAnsi="Times New Roman" w:cs="Times New Roman"/>
                <w:sz w:val="24"/>
                <w:szCs w:val="24"/>
              </w:rPr>
              <w:t xml:space="preserve">200 elevii romi și neromi din care 50% să fie copii romi. </w:t>
            </w:r>
          </w:p>
          <w:p w14:paraId="5F51BB0F" w14:textId="77777777" w:rsidR="0013597B" w:rsidRPr="007A5616" w:rsidRDefault="0013597B" w:rsidP="00077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16">
              <w:rPr>
                <w:rFonts w:ascii="Times New Roman" w:hAnsi="Times New Roman" w:cs="Times New Roman"/>
                <w:sz w:val="24"/>
                <w:szCs w:val="24"/>
              </w:rPr>
              <w:t xml:space="preserve">    Din fiecare școală parteneră vor fi selectați câte 40 de elevi, 50% de elevi de nivel primar, restul de nivel gimnazial; </w:t>
            </w:r>
          </w:p>
          <w:p w14:paraId="5F51BB10" w14:textId="77777777" w:rsidR="0013597B" w:rsidRPr="007A5616" w:rsidRDefault="0013597B" w:rsidP="00077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1BB11" w14:textId="77777777" w:rsidR="0013597B" w:rsidRPr="007A5616" w:rsidRDefault="0013597B" w:rsidP="00625019">
            <w:pPr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16">
              <w:rPr>
                <w:rFonts w:ascii="Times New Roman" w:hAnsi="Times New Roman" w:cs="Times New Roman"/>
                <w:sz w:val="24"/>
                <w:szCs w:val="24"/>
              </w:rPr>
              <w:t xml:space="preserve">70 de părinții romi și neromi ai elevilor din școlile partenere din care 50% părinți romi. </w:t>
            </w:r>
          </w:p>
          <w:p w14:paraId="5F51BB12" w14:textId="77777777" w:rsidR="004F768B" w:rsidRPr="007A5616" w:rsidRDefault="0013597B" w:rsidP="00077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16">
              <w:rPr>
                <w:rFonts w:ascii="Times New Roman" w:hAnsi="Times New Roman" w:cs="Times New Roman"/>
                <w:sz w:val="24"/>
                <w:szCs w:val="24"/>
              </w:rPr>
              <w:t xml:space="preserve">    Din fiecare școală se va selecta un grup de 14 părinți din care 50% să fie părinți ai copiilor romi;</w:t>
            </w:r>
          </w:p>
          <w:p w14:paraId="5F51BB13" w14:textId="77777777" w:rsidR="004F768B" w:rsidRPr="007A5616" w:rsidRDefault="004F768B" w:rsidP="000776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51BB14" w14:textId="77777777" w:rsidR="000B3698" w:rsidRPr="007A5616" w:rsidRDefault="004F768B" w:rsidP="00625019">
            <w:pPr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16">
              <w:rPr>
                <w:rFonts w:ascii="Times New Roman" w:hAnsi="Times New Roman" w:cs="Times New Roman"/>
                <w:sz w:val="24"/>
                <w:szCs w:val="24"/>
              </w:rPr>
              <w:t>60 de profesori care lucrează  cu elevii romi în școlile partenere, câte 12 din fiecare școală.</w:t>
            </w:r>
          </w:p>
        </w:tc>
      </w:tr>
      <w:tr w:rsidR="000B3698" w:rsidRPr="007A5616" w14:paraId="5F51BB26" w14:textId="77777777" w:rsidTr="005A67CB">
        <w:tc>
          <w:tcPr>
            <w:tcW w:w="2972" w:type="dxa"/>
          </w:tcPr>
          <w:p w14:paraId="5F51BB16" w14:textId="77777777" w:rsidR="000B3698" w:rsidRPr="007A5616" w:rsidRDefault="004F76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16">
              <w:rPr>
                <w:rFonts w:ascii="Times New Roman" w:hAnsi="Times New Roman" w:cs="Times New Roman"/>
                <w:sz w:val="24"/>
                <w:szCs w:val="24"/>
              </w:rPr>
              <w:t>Activităţile relevante ale proiectului</w:t>
            </w:r>
          </w:p>
        </w:tc>
        <w:tc>
          <w:tcPr>
            <w:tcW w:w="6946" w:type="dxa"/>
          </w:tcPr>
          <w:p w14:paraId="5F51BB17" w14:textId="77777777" w:rsidR="004F768B" w:rsidRPr="009113BB" w:rsidRDefault="004F768B" w:rsidP="00625019">
            <w:pPr>
              <w:pStyle w:val="Listparagraf"/>
              <w:numPr>
                <w:ilvl w:val="0"/>
                <w:numId w:val="7"/>
              </w:numPr>
              <w:rPr>
                <w:b/>
                <w:bCs/>
              </w:rPr>
            </w:pPr>
            <w:r w:rsidRPr="009113BB">
              <w:rPr>
                <w:b/>
                <w:bCs/>
              </w:rPr>
              <w:t>Management de proiect</w:t>
            </w:r>
          </w:p>
          <w:p w14:paraId="5F51BB18" w14:textId="77777777" w:rsidR="000B3698" w:rsidRPr="009113BB" w:rsidRDefault="004F768B" w:rsidP="00625019">
            <w:pPr>
              <w:pStyle w:val="Listparagraf"/>
              <w:numPr>
                <w:ilvl w:val="0"/>
                <w:numId w:val="7"/>
              </w:numPr>
              <w:rPr>
                <w:b/>
                <w:bCs/>
              </w:rPr>
            </w:pPr>
            <w:r w:rsidRPr="009113BB">
              <w:rPr>
                <w:b/>
                <w:bCs/>
              </w:rPr>
              <w:t>Informare si publicitate</w:t>
            </w:r>
          </w:p>
          <w:p w14:paraId="5F51BB19" w14:textId="77777777" w:rsidR="004F768B" w:rsidRPr="007A5616" w:rsidRDefault="00D94C67" w:rsidP="00625019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16">
              <w:rPr>
                <w:rFonts w:ascii="Times New Roman" w:hAnsi="Times New Roman" w:cs="Times New Roman"/>
                <w:sz w:val="24"/>
                <w:szCs w:val="24"/>
              </w:rPr>
              <w:t>Proiectarea şi</w:t>
            </w:r>
            <w:r w:rsidR="002F4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DD2" w:rsidRPr="007A5616">
              <w:rPr>
                <w:rFonts w:ascii="Times New Roman" w:hAnsi="Times New Roman" w:cs="Times New Roman"/>
                <w:sz w:val="24"/>
                <w:szCs w:val="24"/>
              </w:rPr>
              <w:t>desfășurarea</w:t>
            </w:r>
            <w:r w:rsidR="002F4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13B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programului pentru formarea</w:t>
            </w:r>
            <w:r w:rsidR="002F4DD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A5616">
              <w:rPr>
                <w:rFonts w:ascii="Times New Roman" w:hAnsi="Times New Roman" w:cs="Times New Roman"/>
                <w:sz w:val="24"/>
                <w:szCs w:val="24"/>
              </w:rPr>
              <w:t>şi</w:t>
            </w:r>
            <w:r w:rsidR="002F4DD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4DD2" w:rsidRPr="007A5616">
              <w:rPr>
                <w:rFonts w:ascii="Times New Roman" w:hAnsi="Times New Roman" w:cs="Times New Roman"/>
                <w:sz w:val="24"/>
                <w:szCs w:val="24"/>
              </w:rPr>
              <w:t>perfecționarea</w:t>
            </w:r>
            <w:r w:rsidRPr="007A5616">
              <w:rPr>
                <w:rFonts w:ascii="Times New Roman" w:hAnsi="Times New Roman" w:cs="Times New Roman"/>
                <w:sz w:val="24"/>
                <w:szCs w:val="24"/>
              </w:rPr>
              <w:t xml:space="preserve"> personalului didactic</w:t>
            </w:r>
            <w:r w:rsidR="004F768B" w:rsidRPr="007A5616">
              <w:rPr>
                <w:rFonts w:ascii="Times New Roman" w:hAnsi="Times New Roman" w:cs="Times New Roman"/>
                <w:sz w:val="24"/>
                <w:szCs w:val="24"/>
              </w:rPr>
              <w:t xml:space="preserve"> pentru educația centrată pe elev într-un mediu incluziv și multicultural, modelarea psiho-emoțională în vederea combaterii discriminării</w:t>
            </w:r>
            <w:r w:rsidR="00FF4248">
              <w:rPr>
                <w:rFonts w:ascii="Times New Roman" w:hAnsi="Times New Roman" w:cs="Times New Roman"/>
                <w:sz w:val="24"/>
                <w:szCs w:val="24"/>
              </w:rPr>
              <w:t xml:space="preserve"> (activitatea T)</w:t>
            </w:r>
          </w:p>
          <w:p w14:paraId="5F51BB1A" w14:textId="77777777" w:rsidR="00FF4248" w:rsidRDefault="004F768B" w:rsidP="00625019">
            <w:pPr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16">
              <w:rPr>
                <w:rFonts w:ascii="Times New Roman" w:hAnsi="Times New Roman" w:cs="Times New Roman"/>
                <w:sz w:val="24"/>
                <w:szCs w:val="24"/>
              </w:rPr>
              <w:t>Realizarea de</w:t>
            </w:r>
            <w:r w:rsidRPr="007A5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opționale</w:t>
            </w:r>
            <w:r w:rsidRPr="007A5616">
              <w:rPr>
                <w:rFonts w:ascii="Times New Roman" w:hAnsi="Times New Roman" w:cs="Times New Roman"/>
                <w:sz w:val="24"/>
                <w:szCs w:val="24"/>
              </w:rPr>
              <w:t xml:space="preserve">  axate pe toleranță, identitate multietnică, activități sportive și emoții pozitive, încorporarea elementelor de TIC moderne în cultura minorităților</w:t>
            </w:r>
            <w:r w:rsidR="00FF424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F51BB1B" w14:textId="77777777" w:rsidR="004F768B" w:rsidRPr="007A5616" w:rsidRDefault="004F768B" w:rsidP="000776DC">
            <w:pPr>
              <w:ind w:left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5616">
              <w:rPr>
                <w:rFonts w:ascii="Times New Roman" w:hAnsi="Times New Roman" w:cs="Times New Roman"/>
                <w:sz w:val="24"/>
                <w:szCs w:val="24"/>
              </w:rPr>
              <w:t>adaptarea științelor la cultura de învățare a etniei rome</w:t>
            </w:r>
            <w:r w:rsidR="00FF4248">
              <w:rPr>
                <w:rFonts w:ascii="Times New Roman" w:hAnsi="Times New Roman" w:cs="Times New Roman"/>
                <w:sz w:val="24"/>
                <w:szCs w:val="24"/>
              </w:rPr>
              <w:t xml:space="preserve"> (activitatea IO);</w:t>
            </w:r>
          </w:p>
          <w:p w14:paraId="5F51BB1C" w14:textId="77777777" w:rsidR="00BF1128" w:rsidRPr="007A5616" w:rsidRDefault="00BF1128" w:rsidP="00625019">
            <w:pPr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5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Activități de conștientizare/învățare</w:t>
            </w:r>
            <w:r w:rsidRPr="007A5616">
              <w:rPr>
                <w:rFonts w:ascii="Times New Roman" w:hAnsi="Times New Roman" w:cs="Times New Roman"/>
                <w:sz w:val="24"/>
                <w:szCs w:val="24"/>
              </w:rPr>
              <w:t xml:space="preserve"> organizate pentru părinți lunar pe temele</w:t>
            </w:r>
            <w:r w:rsidR="00FF4248">
              <w:rPr>
                <w:rFonts w:ascii="Times New Roman" w:hAnsi="Times New Roman" w:cs="Times New Roman"/>
                <w:sz w:val="24"/>
                <w:szCs w:val="24"/>
              </w:rPr>
              <w:t xml:space="preserve"> (activitatea A)</w:t>
            </w:r>
            <w:r w:rsidRPr="007A561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F51BB1D" w14:textId="77777777" w:rsidR="00BF1128" w:rsidRPr="007A5616" w:rsidRDefault="00BF1128" w:rsidP="00BF112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616">
              <w:rPr>
                <w:rFonts w:ascii="Times New Roman" w:hAnsi="Times New Roman" w:cs="Times New Roman"/>
                <w:sz w:val="24"/>
                <w:szCs w:val="24"/>
              </w:rPr>
              <w:t>A1: E dreptul meu să fiu diferit</w:t>
            </w:r>
          </w:p>
          <w:p w14:paraId="5F51BB1E" w14:textId="77777777" w:rsidR="00BF1128" w:rsidRPr="007A5616" w:rsidRDefault="00BF1128" w:rsidP="00BF112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616">
              <w:rPr>
                <w:rFonts w:ascii="Times New Roman" w:hAnsi="Times New Roman" w:cs="Times New Roman"/>
                <w:sz w:val="24"/>
                <w:szCs w:val="24"/>
              </w:rPr>
              <w:t>A2: Construim împreună</w:t>
            </w:r>
          </w:p>
          <w:p w14:paraId="5F51BB1F" w14:textId="77777777" w:rsidR="00BF1128" w:rsidRPr="007A5616" w:rsidRDefault="00BF1128" w:rsidP="00BF112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616">
              <w:rPr>
                <w:rFonts w:ascii="Times New Roman" w:hAnsi="Times New Roman" w:cs="Times New Roman"/>
                <w:sz w:val="24"/>
                <w:szCs w:val="24"/>
              </w:rPr>
              <w:t>A3: Drepturi și responsabilități</w:t>
            </w:r>
          </w:p>
          <w:p w14:paraId="5F51BB20" w14:textId="77777777" w:rsidR="00BF1128" w:rsidRPr="007A5616" w:rsidRDefault="00BF1128" w:rsidP="00BF1128">
            <w:pPr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7A5616">
              <w:rPr>
                <w:rFonts w:ascii="Times New Roman" w:hAnsi="Times New Roman" w:cs="Times New Roman"/>
                <w:sz w:val="24"/>
                <w:szCs w:val="24"/>
              </w:rPr>
              <w:t>A4: Europa – comunitatea mea</w:t>
            </w:r>
          </w:p>
          <w:p w14:paraId="5F51BB21" w14:textId="77777777" w:rsidR="00BF1128" w:rsidRPr="007A5616" w:rsidRDefault="00BF1128" w:rsidP="00625019">
            <w:pPr>
              <w:pStyle w:val="Listparagraf"/>
              <w:numPr>
                <w:ilvl w:val="0"/>
                <w:numId w:val="6"/>
              </w:numPr>
            </w:pPr>
            <w:r w:rsidRPr="007A5616">
              <w:rPr>
                <w:rFonts w:eastAsia="Tahoma"/>
                <w:b/>
                <w:bCs/>
              </w:rPr>
              <w:t>Activități extracurriculare</w:t>
            </w:r>
            <w:r w:rsidR="00FF4248">
              <w:rPr>
                <w:rFonts w:eastAsia="Tahoma"/>
              </w:rPr>
              <w:t xml:space="preserve">( activitatea B) </w:t>
            </w:r>
            <w:r w:rsidRPr="007A5616">
              <w:rPr>
                <w:rFonts w:eastAsia="Tahoma"/>
              </w:rPr>
              <w:t>cu elevii grupate astfel:</w:t>
            </w:r>
          </w:p>
          <w:p w14:paraId="5F51BB22" w14:textId="7FB1F890" w:rsidR="00BF1128" w:rsidRPr="007A5616" w:rsidRDefault="00335487" w:rsidP="00BF11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B1- </w:t>
            </w:r>
            <w:r w:rsidR="00D5463E" w:rsidRPr="00D5463E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„</w:t>
            </w:r>
            <w:r w:rsidR="00BF1128" w:rsidRPr="007A56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Minți deschise</w:t>
            </w:r>
            <w:r w:rsidR="00BF1128" w:rsidRPr="007A5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  <w:r w:rsidR="00FA627F" w:rsidRPr="007A56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FA627F" w:rsidRPr="001A0A3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BF1128" w:rsidRPr="007A5616">
              <w:rPr>
                <w:rFonts w:ascii="Times New Roman" w:hAnsi="Times New Roman" w:cs="Times New Roman"/>
                <w:sz w:val="24"/>
                <w:szCs w:val="24"/>
              </w:rPr>
              <w:t xml:space="preserve">ctivități lunare </w:t>
            </w:r>
            <w:r w:rsidR="00FA627F" w:rsidRPr="007A5616">
              <w:rPr>
                <w:rFonts w:ascii="Times New Roman" w:hAnsi="Times New Roman" w:cs="Times New Roman"/>
                <w:sz w:val="24"/>
                <w:szCs w:val="24"/>
              </w:rPr>
              <w:t>care se vor desfășura</w:t>
            </w:r>
            <w:r w:rsidR="00BF1128" w:rsidRPr="007A5616">
              <w:rPr>
                <w:rFonts w:ascii="Times New Roman" w:hAnsi="Times New Roman" w:cs="Times New Roman"/>
                <w:sz w:val="24"/>
                <w:szCs w:val="24"/>
              </w:rPr>
              <w:t xml:space="preserve"> pe parcursul anului școlar  constând în patru ateliere de lucru cu elevii  și un atelier la care vor participa elevi-părinți-profesori.</w:t>
            </w:r>
          </w:p>
          <w:p w14:paraId="5F51BB23" w14:textId="4B32933A" w:rsidR="00FA627F" w:rsidRPr="007A5616" w:rsidRDefault="00335487" w:rsidP="00FA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B2-</w:t>
            </w:r>
            <w:r w:rsidR="00FA627F" w:rsidRPr="007A561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„Comunitatea inimii mele”</w:t>
            </w:r>
            <w:r w:rsidR="00FA627F" w:rsidRPr="007A561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- școală de vară</w:t>
            </w:r>
          </w:p>
          <w:p w14:paraId="5F51BB24" w14:textId="77777777" w:rsidR="00FA627F" w:rsidRPr="00E059BD" w:rsidRDefault="00FA627F" w:rsidP="00FA6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616">
              <w:rPr>
                <w:rFonts w:ascii="Times New Roman" w:hAnsi="Times New Roman" w:cs="Times New Roman"/>
                <w:sz w:val="24"/>
                <w:szCs w:val="24"/>
              </w:rPr>
              <w:t xml:space="preserve">     Școala de vară se va de</w:t>
            </w:r>
            <w:r w:rsidR="00D5463E">
              <w:rPr>
                <w:rFonts w:ascii="Times New Roman" w:hAnsi="Times New Roman" w:cs="Times New Roman"/>
                <w:sz w:val="24"/>
                <w:szCs w:val="24"/>
              </w:rPr>
              <w:t>sfășura în cadrul unei tabere („</w:t>
            </w:r>
            <w:r w:rsidRPr="007A5616">
              <w:rPr>
                <w:rFonts w:ascii="Times New Roman" w:hAnsi="Times New Roman" w:cs="Times New Roman"/>
                <w:sz w:val="24"/>
                <w:szCs w:val="24"/>
              </w:rPr>
              <w:t>Codrii de aramă” Agafton, județul Botoșani) pe parcursul</w:t>
            </w:r>
            <w:r w:rsidRPr="00E059BD">
              <w:rPr>
                <w:rFonts w:ascii="Times New Roman" w:hAnsi="Times New Roman" w:cs="Times New Roman"/>
                <w:sz w:val="24"/>
                <w:szCs w:val="24"/>
              </w:rPr>
              <w:t xml:space="preserve">perioadelor prezentate în calendarul de activități. Vor participa  elevii din grupul țintă din toate școlile partenere împărțite în 3 serii. </w:t>
            </w:r>
          </w:p>
          <w:p w14:paraId="5F51BB25" w14:textId="77777777" w:rsidR="004F768B" w:rsidRPr="009113BB" w:rsidRDefault="00F83DB5" w:rsidP="00625019">
            <w:pPr>
              <w:pStyle w:val="Listparagraf"/>
              <w:numPr>
                <w:ilvl w:val="0"/>
                <w:numId w:val="6"/>
              </w:numPr>
              <w:rPr>
                <w:b/>
                <w:bCs/>
              </w:rPr>
            </w:pPr>
            <w:r w:rsidRPr="009113BB">
              <w:rPr>
                <w:b/>
                <w:bCs/>
              </w:rPr>
              <w:t>Monitorizare și evaluare</w:t>
            </w:r>
          </w:p>
        </w:tc>
      </w:tr>
      <w:bookmarkEnd w:id="2"/>
    </w:tbl>
    <w:p w14:paraId="5F51BB27" w14:textId="77777777" w:rsidR="000B3698" w:rsidRPr="007A5616" w:rsidRDefault="000B369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F83DB5" w:rsidRPr="007A5616" w14:paraId="5F51BB29" w14:textId="77777777" w:rsidTr="00F83DB5">
        <w:tc>
          <w:tcPr>
            <w:tcW w:w="9918" w:type="dxa"/>
          </w:tcPr>
          <w:p w14:paraId="5F51BB28" w14:textId="77777777" w:rsidR="00F83DB5" w:rsidRPr="00880000" w:rsidRDefault="00F83DB5" w:rsidP="00625019">
            <w:pPr>
              <w:pStyle w:val="Listparagraf"/>
              <w:numPr>
                <w:ilvl w:val="0"/>
                <w:numId w:val="8"/>
              </w:numPr>
              <w:rPr>
                <w:b/>
                <w:bCs/>
              </w:rPr>
            </w:pPr>
            <w:bookmarkStart w:id="3" w:name="_Hlk89355719"/>
            <w:r w:rsidRPr="00880000">
              <w:rPr>
                <w:b/>
                <w:bCs/>
              </w:rPr>
              <w:t>Scopul procedurii</w:t>
            </w:r>
          </w:p>
        </w:tc>
      </w:tr>
    </w:tbl>
    <w:bookmarkEnd w:id="3"/>
    <w:p w14:paraId="0B03058A" w14:textId="77777777" w:rsidR="00845062" w:rsidRDefault="00A2788E" w:rsidP="009C0FB4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F51BB2A" w14:textId="478EDD99" w:rsidR="000E48A9" w:rsidRDefault="00845062" w:rsidP="009C0FB4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C0FB4" w:rsidRPr="009C0FB4">
        <w:rPr>
          <w:rFonts w:ascii="Times New Roman" w:hAnsi="Times New Roman" w:cs="Times New Roman"/>
          <w:sz w:val="24"/>
          <w:szCs w:val="24"/>
        </w:rPr>
        <w:t>Selectarea cadrelor</w:t>
      </w:r>
      <w:r w:rsidR="00BC55CC">
        <w:rPr>
          <w:rFonts w:ascii="Times New Roman" w:hAnsi="Times New Roman" w:cs="Times New Roman"/>
          <w:sz w:val="24"/>
          <w:szCs w:val="24"/>
        </w:rPr>
        <w:t xml:space="preserve"> didactice care vor fi </w:t>
      </w:r>
      <w:r w:rsidR="00D5463E" w:rsidRPr="009009E2">
        <w:rPr>
          <w:rFonts w:ascii="Times New Roman" w:hAnsi="Times New Roman" w:cs="Times New Roman"/>
          <w:sz w:val="24"/>
          <w:szCs w:val="24"/>
        </w:rPr>
        <w:t>facilitatori</w:t>
      </w:r>
      <w:r w:rsidR="00D5463E">
        <w:t xml:space="preserve"> - </w:t>
      </w:r>
      <w:r w:rsidR="00D5463E">
        <w:rPr>
          <w:rFonts w:ascii="Times New Roman" w:hAnsi="Times New Roman" w:cs="Times New Roman"/>
          <w:sz w:val="24"/>
          <w:szCs w:val="24"/>
        </w:rPr>
        <w:t xml:space="preserve">experți în </w:t>
      </w:r>
      <w:r w:rsidR="00713976" w:rsidRPr="00217E21">
        <w:rPr>
          <w:rFonts w:ascii="Times New Roman" w:hAnsi="Times New Roman" w:cs="Times New Roman"/>
          <w:sz w:val="24"/>
          <w:szCs w:val="24"/>
        </w:rPr>
        <w:t xml:space="preserve">activități </w:t>
      </w:r>
      <w:r w:rsidR="00713976" w:rsidRPr="00217275">
        <w:rPr>
          <w:rFonts w:ascii="Times New Roman" w:hAnsi="Times New Roman" w:cs="Times New Roman"/>
          <w:sz w:val="24"/>
          <w:szCs w:val="24"/>
        </w:rPr>
        <w:t>de învăţare/conştientizare</w:t>
      </w:r>
      <w:r w:rsidR="00713976" w:rsidRPr="00217E21">
        <w:rPr>
          <w:rFonts w:ascii="Times New Roman" w:hAnsi="Times New Roman" w:cs="Times New Roman"/>
          <w:sz w:val="24"/>
          <w:szCs w:val="24"/>
        </w:rPr>
        <w:t xml:space="preserve">, </w:t>
      </w:r>
      <w:r w:rsidR="009C0FB4" w:rsidRPr="009C0FB4">
        <w:rPr>
          <w:rFonts w:ascii="Times New Roman" w:hAnsi="Times New Roman" w:cs="Times New Roman"/>
          <w:sz w:val="24"/>
          <w:szCs w:val="24"/>
        </w:rPr>
        <w:t>organizate în cele cinci școli partenere</w:t>
      </w:r>
      <w:r w:rsidR="00713976">
        <w:rPr>
          <w:rFonts w:ascii="Times New Roman" w:hAnsi="Times New Roman" w:cs="Times New Roman"/>
          <w:sz w:val="24"/>
          <w:szCs w:val="24"/>
        </w:rPr>
        <w:t xml:space="preserve"> </w:t>
      </w:r>
      <w:r w:rsidR="00713976" w:rsidRPr="00217275">
        <w:rPr>
          <w:rFonts w:ascii="Times New Roman" w:hAnsi="Times New Roman" w:cs="Times New Roman"/>
          <w:sz w:val="24"/>
          <w:szCs w:val="24"/>
        </w:rPr>
        <w:t xml:space="preserve">pentru </w:t>
      </w:r>
      <w:r w:rsidR="00713976" w:rsidRPr="00217E21">
        <w:rPr>
          <w:rFonts w:ascii="Times New Roman" w:hAnsi="Times New Roman" w:cs="Times New Roman"/>
          <w:sz w:val="24"/>
          <w:szCs w:val="24"/>
        </w:rPr>
        <w:t>părinţi</w:t>
      </w:r>
      <w:r w:rsidR="009C0FB4" w:rsidRPr="009C0FB4">
        <w:rPr>
          <w:rFonts w:ascii="Times New Roman" w:hAnsi="Times New Roman" w:cs="Times New Roman"/>
          <w:sz w:val="24"/>
          <w:szCs w:val="24"/>
        </w:rPr>
        <w:t>, în cadrul proiectului „Reușim împreună!”, finanțat prin Granturile SEE2014-2021, nr. de referință 2020-EY-PICR-0002</w:t>
      </w:r>
      <w:r w:rsidR="00E059BD">
        <w:rPr>
          <w:rFonts w:ascii="Times New Roman" w:hAnsi="Times New Roman" w:cs="Times New Roman"/>
          <w:sz w:val="24"/>
          <w:szCs w:val="24"/>
        </w:rPr>
        <w:t>.</w:t>
      </w:r>
    </w:p>
    <w:p w14:paraId="204075DF" w14:textId="77777777" w:rsidR="00845062" w:rsidRDefault="00845062" w:rsidP="009C0FB4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E48A9" w:rsidRPr="007A5616" w14:paraId="5F51BB2C" w14:textId="77777777" w:rsidTr="00FA36E8">
        <w:tc>
          <w:tcPr>
            <w:tcW w:w="9918" w:type="dxa"/>
          </w:tcPr>
          <w:p w14:paraId="5F51BB2B" w14:textId="77777777" w:rsidR="000E48A9" w:rsidRPr="000E48A9" w:rsidRDefault="000E48A9" w:rsidP="00625019">
            <w:pPr>
              <w:pStyle w:val="Listparagraf"/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>Obiectul</w:t>
            </w:r>
          </w:p>
        </w:tc>
      </w:tr>
    </w:tbl>
    <w:p w14:paraId="5F51BB2D" w14:textId="482CD189" w:rsidR="004326E3" w:rsidRPr="00217E21" w:rsidRDefault="00A2788E" w:rsidP="003D41D9">
      <w:pPr>
        <w:pStyle w:val="Frspaiere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0E48A9" w:rsidRPr="002D4144">
        <w:rPr>
          <w:rFonts w:ascii="Times New Roman" w:hAnsi="Times New Roman" w:cs="Times New Roman"/>
          <w:sz w:val="24"/>
          <w:szCs w:val="24"/>
        </w:rPr>
        <w:t xml:space="preserve">Această procedură se aplică </w:t>
      </w:r>
      <w:r w:rsidR="002D4144">
        <w:rPr>
          <w:rFonts w:ascii="Times New Roman" w:hAnsi="Times New Roman" w:cs="Times New Roman"/>
          <w:sz w:val="24"/>
          <w:szCs w:val="24"/>
        </w:rPr>
        <w:t xml:space="preserve">tuturor </w:t>
      </w:r>
      <w:r w:rsidR="008C6B80">
        <w:rPr>
          <w:rFonts w:ascii="Times New Roman" w:hAnsi="Times New Roman" w:cs="Times New Roman"/>
          <w:sz w:val="24"/>
          <w:szCs w:val="24"/>
        </w:rPr>
        <w:t>cadrelor didactice</w:t>
      </w:r>
      <w:r w:rsidR="000E48A9" w:rsidRPr="002D4144">
        <w:rPr>
          <w:rFonts w:ascii="Times New Roman" w:hAnsi="Times New Roman" w:cs="Times New Roman"/>
          <w:sz w:val="24"/>
          <w:szCs w:val="24"/>
        </w:rPr>
        <w:t xml:space="preserve"> </w:t>
      </w:r>
      <w:r w:rsidR="00F77AB8">
        <w:rPr>
          <w:rFonts w:ascii="Times New Roman" w:hAnsi="Times New Roman" w:cs="Times New Roman"/>
          <w:sz w:val="24"/>
          <w:szCs w:val="24"/>
        </w:rPr>
        <w:t>din unitățile de învățământ</w:t>
      </w:r>
      <w:r w:rsidR="000E48A9" w:rsidRPr="002D4144">
        <w:rPr>
          <w:rFonts w:ascii="Times New Roman" w:hAnsi="Times New Roman" w:cs="Times New Roman"/>
          <w:sz w:val="24"/>
          <w:szCs w:val="24"/>
        </w:rPr>
        <w:t xml:space="preserve"> </w:t>
      </w:r>
      <w:r w:rsidR="00713976">
        <w:rPr>
          <w:rFonts w:ascii="Times New Roman" w:hAnsi="Times New Roman" w:cs="Times New Roman"/>
          <w:sz w:val="24"/>
          <w:szCs w:val="24"/>
        </w:rPr>
        <w:t>partenere</w:t>
      </w:r>
      <w:r w:rsidR="002466C7">
        <w:rPr>
          <w:rFonts w:ascii="Times New Roman" w:hAnsi="Times New Roman" w:cs="Times New Roman"/>
          <w:sz w:val="24"/>
          <w:szCs w:val="24"/>
        </w:rPr>
        <w:t>, experți în lucrul cu copiii în mediul multicultural</w:t>
      </w:r>
      <w:r w:rsidR="000E48A9" w:rsidRPr="00217E2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F51BB2E" w14:textId="6586976A" w:rsidR="003D41D9" w:rsidRPr="002D4144" w:rsidRDefault="002466C7" w:rsidP="00D5463E">
      <w:pPr>
        <w:pStyle w:val="Frspaier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0640A">
        <w:rPr>
          <w:rFonts w:ascii="Times New Roman" w:hAnsi="Times New Roman" w:cs="Times New Roman"/>
          <w:sz w:val="24"/>
          <w:szCs w:val="24"/>
        </w:rPr>
        <w:t xml:space="preserve">Pentru activitățile </w:t>
      </w:r>
      <w:r w:rsidR="00713976">
        <w:rPr>
          <w:rFonts w:ascii="Times New Roman" w:hAnsi="Times New Roman" w:cs="Times New Roman"/>
          <w:sz w:val="24"/>
          <w:szCs w:val="24"/>
        </w:rPr>
        <w:t xml:space="preserve">A </w:t>
      </w:r>
      <w:r w:rsidRPr="00E0640A">
        <w:rPr>
          <w:rFonts w:ascii="Times New Roman" w:hAnsi="Times New Roman" w:cs="Times New Roman"/>
          <w:sz w:val="24"/>
          <w:szCs w:val="24"/>
        </w:rPr>
        <w:t>se vor sel</w:t>
      </w:r>
      <w:r w:rsidR="00E0640A" w:rsidRPr="00E0640A">
        <w:rPr>
          <w:rFonts w:ascii="Times New Roman" w:hAnsi="Times New Roman" w:cs="Times New Roman"/>
          <w:sz w:val="24"/>
          <w:szCs w:val="24"/>
        </w:rPr>
        <w:t>ecta</w:t>
      </w:r>
      <w:r w:rsidR="00713976">
        <w:rPr>
          <w:rFonts w:ascii="Times New Roman" w:hAnsi="Times New Roman" w:cs="Times New Roman"/>
          <w:sz w:val="24"/>
          <w:szCs w:val="24"/>
        </w:rPr>
        <w:t xml:space="preserve"> cadre didactice (c</w:t>
      </w:r>
      <w:r w:rsidR="00845062">
        <w:rPr>
          <w:rFonts w:ascii="Times New Roman" w:hAnsi="Times New Roman" w:cs="Times New Roman"/>
          <w:sz w:val="24"/>
          <w:szCs w:val="24"/>
        </w:rPr>
        <w:t>â</w:t>
      </w:r>
      <w:r w:rsidR="00713976">
        <w:rPr>
          <w:rFonts w:ascii="Times New Roman" w:hAnsi="Times New Roman" w:cs="Times New Roman"/>
          <w:sz w:val="24"/>
          <w:szCs w:val="24"/>
        </w:rPr>
        <w:t>te una</w:t>
      </w:r>
      <w:r w:rsidR="00845062">
        <w:rPr>
          <w:rFonts w:ascii="Times New Roman" w:hAnsi="Times New Roman" w:cs="Times New Roman"/>
          <w:sz w:val="24"/>
          <w:szCs w:val="24"/>
        </w:rPr>
        <w:t>-două</w:t>
      </w:r>
      <w:r w:rsidR="00713976">
        <w:rPr>
          <w:rFonts w:ascii="Times New Roman" w:hAnsi="Times New Roman" w:cs="Times New Roman"/>
          <w:sz w:val="24"/>
          <w:szCs w:val="24"/>
        </w:rPr>
        <w:t xml:space="preserve"> pentru fiecare școală parteneră)</w:t>
      </w:r>
      <w:r w:rsidR="0016346A" w:rsidRPr="00E0640A">
        <w:rPr>
          <w:rFonts w:ascii="Times New Roman" w:hAnsi="Times New Roman" w:cs="Times New Roman"/>
          <w:sz w:val="24"/>
          <w:szCs w:val="24"/>
        </w:rPr>
        <w:t>. Perioada de desfășurare a activităților</w:t>
      </w:r>
      <w:r w:rsidR="003D41D9" w:rsidRPr="00E0640A">
        <w:rPr>
          <w:rFonts w:ascii="Times New Roman" w:hAnsi="Times New Roman" w:cs="Times New Roman"/>
          <w:sz w:val="24"/>
          <w:szCs w:val="24"/>
        </w:rPr>
        <w:t xml:space="preserve"> va</w:t>
      </w:r>
      <w:r w:rsidR="003D41D9">
        <w:rPr>
          <w:rFonts w:ascii="Times New Roman" w:hAnsi="Times New Roman" w:cs="Times New Roman"/>
          <w:sz w:val="24"/>
          <w:szCs w:val="24"/>
        </w:rPr>
        <w:t xml:space="preserve"> fi cupri</w:t>
      </w:r>
      <w:r w:rsidR="0016346A">
        <w:rPr>
          <w:rFonts w:ascii="Times New Roman" w:hAnsi="Times New Roman" w:cs="Times New Roman"/>
          <w:sz w:val="24"/>
          <w:szCs w:val="24"/>
        </w:rPr>
        <w:t>nsă înt</w:t>
      </w:r>
      <w:r w:rsidR="00EC1A2C">
        <w:rPr>
          <w:rFonts w:ascii="Times New Roman" w:hAnsi="Times New Roman" w:cs="Times New Roman"/>
          <w:sz w:val="24"/>
          <w:szCs w:val="24"/>
        </w:rPr>
        <w:t xml:space="preserve">re </w:t>
      </w:r>
      <w:r w:rsidR="006B3872">
        <w:rPr>
          <w:rFonts w:ascii="Times New Roman" w:hAnsi="Times New Roman" w:cs="Times New Roman"/>
          <w:sz w:val="24"/>
          <w:szCs w:val="24"/>
        </w:rPr>
        <w:t>29</w:t>
      </w:r>
      <w:r w:rsidR="00713976">
        <w:rPr>
          <w:rFonts w:ascii="Times New Roman" w:hAnsi="Times New Roman" w:cs="Times New Roman"/>
          <w:sz w:val="24"/>
          <w:szCs w:val="24"/>
        </w:rPr>
        <w:t>.0</w:t>
      </w:r>
      <w:r w:rsidR="006B3872">
        <w:rPr>
          <w:rFonts w:ascii="Times New Roman" w:hAnsi="Times New Roman" w:cs="Times New Roman"/>
          <w:sz w:val="24"/>
          <w:szCs w:val="24"/>
        </w:rPr>
        <w:t>3</w:t>
      </w:r>
      <w:r w:rsidR="00713976">
        <w:rPr>
          <w:rFonts w:ascii="Times New Roman" w:hAnsi="Times New Roman" w:cs="Times New Roman"/>
          <w:sz w:val="24"/>
          <w:szCs w:val="24"/>
        </w:rPr>
        <w:t>.2022</w:t>
      </w:r>
      <w:r w:rsidR="0016346A">
        <w:rPr>
          <w:rFonts w:ascii="Times New Roman" w:hAnsi="Times New Roman" w:cs="Times New Roman"/>
          <w:sz w:val="24"/>
          <w:szCs w:val="24"/>
        </w:rPr>
        <w:t xml:space="preserve"> – 0</w:t>
      </w:r>
      <w:r w:rsidR="006B3872">
        <w:rPr>
          <w:rFonts w:ascii="Times New Roman" w:hAnsi="Times New Roman" w:cs="Times New Roman"/>
          <w:sz w:val="24"/>
          <w:szCs w:val="24"/>
        </w:rPr>
        <w:t>8</w:t>
      </w:r>
      <w:r w:rsidR="0016346A">
        <w:rPr>
          <w:rFonts w:ascii="Times New Roman" w:hAnsi="Times New Roman" w:cs="Times New Roman"/>
          <w:sz w:val="24"/>
          <w:szCs w:val="24"/>
        </w:rPr>
        <w:t>.0</w:t>
      </w:r>
      <w:r w:rsidR="006B3872">
        <w:rPr>
          <w:rFonts w:ascii="Times New Roman" w:hAnsi="Times New Roman" w:cs="Times New Roman"/>
          <w:sz w:val="24"/>
          <w:szCs w:val="24"/>
        </w:rPr>
        <w:t>4</w:t>
      </w:r>
      <w:r w:rsidR="0016346A">
        <w:rPr>
          <w:rFonts w:ascii="Times New Roman" w:hAnsi="Times New Roman" w:cs="Times New Roman"/>
          <w:sz w:val="24"/>
          <w:szCs w:val="24"/>
        </w:rPr>
        <w:t>.</w:t>
      </w:r>
      <w:r w:rsidR="003D41D9">
        <w:rPr>
          <w:rFonts w:ascii="Times New Roman" w:hAnsi="Times New Roman" w:cs="Times New Roman"/>
          <w:sz w:val="24"/>
          <w:szCs w:val="24"/>
        </w:rPr>
        <w:t>2022.</w:t>
      </w:r>
    </w:p>
    <w:p w14:paraId="5F51BB2F" w14:textId="77777777" w:rsidR="000E48A9" w:rsidRDefault="003D41D9" w:rsidP="003D41D9">
      <w:pPr>
        <w:pStyle w:val="Frspaiere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EC61BF">
        <w:rPr>
          <w:rFonts w:ascii="Times New Roman" w:hAnsi="Times New Roman" w:cs="Times New Roman"/>
          <w:sz w:val="24"/>
          <w:szCs w:val="24"/>
        </w:rPr>
        <w:t>rocesul de selecție va ține cont de următoarele condiții:</w:t>
      </w:r>
    </w:p>
    <w:p w14:paraId="17AD0D3D" w14:textId="77777777" w:rsidR="008C6B80" w:rsidRPr="008C6B80" w:rsidRDefault="008C6B80" w:rsidP="0079664B">
      <w:pPr>
        <w:pStyle w:val="Frspaiere"/>
        <w:numPr>
          <w:ilvl w:val="0"/>
          <w:numId w:val="11"/>
        </w:num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8C6B80">
        <w:rPr>
          <w:rFonts w:ascii="Times New Roman" w:hAnsi="Times New Roman" w:cs="Times New Roman"/>
          <w:sz w:val="24"/>
          <w:szCs w:val="24"/>
        </w:rPr>
        <w:t>D</w:t>
      </w:r>
      <w:r w:rsidR="008D40E6" w:rsidRPr="008C6B80">
        <w:rPr>
          <w:rFonts w:ascii="Times New Roman" w:hAnsi="Times New Roman" w:cs="Times New Roman"/>
          <w:sz w:val="24"/>
          <w:szCs w:val="24"/>
        </w:rPr>
        <w:t xml:space="preserve">isponibilitate pentru susținerea </w:t>
      </w:r>
      <w:bookmarkStart w:id="4" w:name="_Hlk102133825"/>
      <w:r w:rsidR="008D40E6" w:rsidRPr="008C6B80">
        <w:rPr>
          <w:rFonts w:ascii="Times New Roman" w:hAnsi="Times New Roman" w:cs="Times New Roman"/>
          <w:sz w:val="24"/>
          <w:szCs w:val="24"/>
        </w:rPr>
        <w:t xml:space="preserve">activităților </w:t>
      </w:r>
      <w:r w:rsidR="00217E21" w:rsidRPr="008C6B80">
        <w:rPr>
          <w:rFonts w:ascii="Times New Roman" w:hAnsi="Times New Roman" w:cs="Times New Roman"/>
          <w:sz w:val="24"/>
          <w:szCs w:val="24"/>
        </w:rPr>
        <w:t>de învăţare/conştientizare, organizate pentru părinţii</w:t>
      </w:r>
      <w:bookmarkEnd w:id="4"/>
      <w:r w:rsidR="00217E21" w:rsidRPr="008C6B80">
        <w:rPr>
          <w:rFonts w:ascii="Times New Roman" w:hAnsi="Times New Roman" w:cs="Times New Roman"/>
          <w:sz w:val="24"/>
          <w:szCs w:val="24"/>
        </w:rPr>
        <w:t>, în cadrul subactivităților A</w:t>
      </w:r>
      <w:r w:rsidR="00217E21" w:rsidRPr="008C6B8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1505577" w14:textId="0D15C82D" w:rsidR="00217E21" w:rsidRPr="008C6B80" w:rsidRDefault="00712DAD" w:rsidP="0079664B">
      <w:pPr>
        <w:pStyle w:val="Frspaiere"/>
        <w:numPr>
          <w:ilvl w:val="0"/>
          <w:numId w:val="11"/>
        </w:num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8C6B80">
        <w:rPr>
          <w:rFonts w:ascii="Times New Roman" w:hAnsi="Times New Roman" w:cs="Times New Roman"/>
          <w:sz w:val="24"/>
          <w:szCs w:val="24"/>
        </w:rPr>
        <w:t>Norma de l</w:t>
      </w:r>
      <w:r w:rsidR="008D40E6" w:rsidRPr="008C6B80">
        <w:rPr>
          <w:rFonts w:ascii="Times New Roman" w:hAnsi="Times New Roman" w:cs="Times New Roman"/>
          <w:sz w:val="24"/>
          <w:szCs w:val="24"/>
        </w:rPr>
        <w:t xml:space="preserve">ucru va fi de </w:t>
      </w:r>
      <w:r w:rsidR="00217E21" w:rsidRPr="008C6B80">
        <w:rPr>
          <w:rFonts w:ascii="Times New Roman" w:hAnsi="Times New Roman" w:cs="Times New Roman"/>
          <w:sz w:val="24"/>
          <w:szCs w:val="24"/>
        </w:rPr>
        <w:t>1</w:t>
      </w:r>
      <w:r w:rsidR="008D40E6" w:rsidRPr="008C6B80">
        <w:rPr>
          <w:rFonts w:ascii="Times New Roman" w:hAnsi="Times New Roman" w:cs="Times New Roman"/>
          <w:sz w:val="24"/>
          <w:szCs w:val="24"/>
        </w:rPr>
        <w:t xml:space="preserve"> zi de activitate</w:t>
      </w:r>
      <w:r w:rsidRPr="008C6B80">
        <w:rPr>
          <w:rFonts w:ascii="Times New Roman" w:hAnsi="Times New Roman" w:cs="Times New Roman"/>
          <w:sz w:val="24"/>
          <w:szCs w:val="24"/>
        </w:rPr>
        <w:t xml:space="preserve">, o zi de </w:t>
      </w:r>
      <w:r w:rsidR="008D40E6" w:rsidRPr="008C6B80">
        <w:rPr>
          <w:rFonts w:ascii="Times New Roman" w:hAnsi="Times New Roman" w:cs="Times New Roman"/>
          <w:sz w:val="24"/>
          <w:szCs w:val="24"/>
        </w:rPr>
        <w:t>activitate</w:t>
      </w:r>
      <w:r w:rsidRPr="008C6B80">
        <w:rPr>
          <w:rFonts w:ascii="Times New Roman" w:hAnsi="Times New Roman" w:cs="Times New Roman"/>
          <w:sz w:val="24"/>
          <w:szCs w:val="24"/>
        </w:rPr>
        <w:t xml:space="preserve"> având </w:t>
      </w:r>
      <w:r w:rsidR="00EC61BF" w:rsidRPr="008C6B80">
        <w:rPr>
          <w:rFonts w:ascii="Times New Roman" w:hAnsi="Times New Roman" w:cs="Times New Roman"/>
          <w:sz w:val="24"/>
          <w:szCs w:val="24"/>
        </w:rPr>
        <w:t xml:space="preserve">8 ore de </w:t>
      </w:r>
      <w:r w:rsidRPr="008C6B80">
        <w:rPr>
          <w:rFonts w:ascii="Times New Roman" w:hAnsi="Times New Roman" w:cs="Times New Roman"/>
          <w:sz w:val="24"/>
          <w:szCs w:val="24"/>
        </w:rPr>
        <w:t>lucru</w:t>
      </w:r>
      <w:r w:rsidR="002F40B0" w:rsidRPr="008C6B80">
        <w:rPr>
          <w:rFonts w:ascii="Times New Roman" w:hAnsi="Times New Roman" w:cs="Times New Roman"/>
          <w:sz w:val="24"/>
          <w:szCs w:val="24"/>
        </w:rPr>
        <w:t xml:space="preserve"> (</w:t>
      </w:r>
      <w:r w:rsidR="00574A17" w:rsidRPr="008C6B80">
        <w:rPr>
          <w:rFonts w:ascii="Times New Roman" w:hAnsi="Times New Roman" w:cs="Times New Roman"/>
          <w:sz w:val="24"/>
          <w:szCs w:val="24"/>
        </w:rPr>
        <w:t>față în față</w:t>
      </w:r>
      <w:r w:rsidR="002F40B0" w:rsidRPr="008C6B80">
        <w:rPr>
          <w:rFonts w:ascii="Times New Roman" w:hAnsi="Times New Roman" w:cs="Times New Roman"/>
          <w:sz w:val="24"/>
          <w:szCs w:val="24"/>
        </w:rPr>
        <w:t>),</w:t>
      </w:r>
      <w:r w:rsidR="008D40E6" w:rsidRPr="008C6B80">
        <w:rPr>
          <w:rFonts w:ascii="Times New Roman" w:hAnsi="Times New Roman" w:cs="Times New Roman"/>
          <w:sz w:val="24"/>
          <w:szCs w:val="24"/>
        </w:rPr>
        <w:t xml:space="preserve"> desfășurate pe parcursul a </w:t>
      </w:r>
      <w:r w:rsidR="00217E21" w:rsidRPr="008C6B80">
        <w:rPr>
          <w:rFonts w:ascii="Times New Roman" w:hAnsi="Times New Roman" w:cs="Times New Roman"/>
          <w:sz w:val="24"/>
          <w:szCs w:val="24"/>
        </w:rPr>
        <w:t>4</w:t>
      </w:r>
      <w:r w:rsidR="002F40B0" w:rsidRPr="008C6B80">
        <w:rPr>
          <w:rFonts w:ascii="Times New Roman" w:hAnsi="Times New Roman" w:cs="Times New Roman"/>
          <w:sz w:val="24"/>
          <w:szCs w:val="24"/>
        </w:rPr>
        <w:t xml:space="preserve"> </w:t>
      </w:r>
      <w:r w:rsidR="001F08BD" w:rsidRPr="008C6B80">
        <w:rPr>
          <w:rFonts w:ascii="Times New Roman" w:hAnsi="Times New Roman" w:cs="Times New Roman"/>
          <w:sz w:val="24"/>
          <w:szCs w:val="24"/>
        </w:rPr>
        <w:t>luni</w:t>
      </w:r>
      <w:r w:rsidR="002F40B0" w:rsidRPr="008C6B80">
        <w:rPr>
          <w:rFonts w:ascii="Times New Roman" w:hAnsi="Times New Roman" w:cs="Times New Roman"/>
          <w:sz w:val="24"/>
          <w:szCs w:val="24"/>
        </w:rPr>
        <w:t xml:space="preserve">, </w:t>
      </w:r>
      <w:r w:rsidR="008D40E6" w:rsidRPr="008C6B80">
        <w:rPr>
          <w:rFonts w:ascii="Times New Roman" w:hAnsi="Times New Roman" w:cs="Times New Roman"/>
          <w:sz w:val="24"/>
          <w:szCs w:val="24"/>
        </w:rPr>
        <w:t xml:space="preserve">în total </w:t>
      </w:r>
      <w:r w:rsidR="00217E21" w:rsidRPr="008C6B80">
        <w:rPr>
          <w:rFonts w:ascii="Times New Roman" w:hAnsi="Times New Roman" w:cs="Times New Roman"/>
          <w:sz w:val="24"/>
          <w:szCs w:val="24"/>
        </w:rPr>
        <w:t>8</w:t>
      </w:r>
      <w:r w:rsidRPr="008C6B80">
        <w:rPr>
          <w:rFonts w:ascii="Times New Roman" w:hAnsi="Times New Roman" w:cs="Times New Roman"/>
          <w:sz w:val="24"/>
          <w:szCs w:val="24"/>
        </w:rPr>
        <w:t xml:space="preserve"> ore.</w:t>
      </w:r>
    </w:p>
    <w:p w14:paraId="172AEE1F" w14:textId="11443F76" w:rsidR="00217E21" w:rsidRPr="00217E21" w:rsidRDefault="00217E21" w:rsidP="008C6B80">
      <w:pPr>
        <w:pStyle w:val="Frspaiere"/>
        <w:numPr>
          <w:ilvl w:val="0"/>
          <w:numId w:val="11"/>
        </w:numPr>
        <w:ind w:left="340"/>
        <w:jc w:val="both"/>
        <w:rPr>
          <w:rFonts w:ascii="Times New Roman" w:hAnsi="Times New Roman" w:cs="Times New Roman"/>
          <w:sz w:val="24"/>
          <w:szCs w:val="24"/>
        </w:rPr>
      </w:pPr>
      <w:r w:rsidRPr="00217E21">
        <w:rPr>
          <w:rFonts w:ascii="Times New Roman" w:hAnsi="Times New Roman" w:cs="Times New Roman"/>
          <w:sz w:val="24"/>
          <w:szCs w:val="24"/>
        </w:rPr>
        <w:t xml:space="preserve"> Participarea la cursurile de formare ale cadrelor didactice, experți în lucrul cu copiii în mediul multicultural;</w:t>
      </w:r>
    </w:p>
    <w:p w14:paraId="5F51BB35" w14:textId="77777777" w:rsidR="003D41D9" w:rsidRDefault="003D41D9" w:rsidP="003D41D9">
      <w:pPr>
        <w:pStyle w:val="Frspaiere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gril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0E48A9" w:rsidRPr="007A5616" w14:paraId="5F51BB37" w14:textId="77777777" w:rsidTr="00FA36E8">
        <w:tc>
          <w:tcPr>
            <w:tcW w:w="9918" w:type="dxa"/>
          </w:tcPr>
          <w:p w14:paraId="5F51BB36" w14:textId="77777777" w:rsidR="000E48A9" w:rsidRPr="000E48A9" w:rsidRDefault="000E48A9" w:rsidP="00625019">
            <w:pPr>
              <w:pStyle w:val="Listparagraf"/>
              <w:numPr>
                <w:ilvl w:val="0"/>
                <w:numId w:val="8"/>
              </w:numPr>
              <w:rPr>
                <w:b/>
                <w:bCs/>
              </w:rPr>
            </w:pPr>
            <w:r>
              <w:rPr>
                <w:b/>
                <w:bCs/>
              </w:rPr>
              <w:t>Conținutul</w:t>
            </w:r>
            <w:r w:rsidRPr="000E48A9">
              <w:rPr>
                <w:b/>
                <w:bCs/>
              </w:rPr>
              <w:t xml:space="preserve"> procedurii</w:t>
            </w:r>
          </w:p>
        </w:tc>
      </w:tr>
    </w:tbl>
    <w:p w14:paraId="5F51BB38" w14:textId="77777777" w:rsidR="00F05A38" w:rsidRDefault="00F05A38" w:rsidP="008F5498">
      <w:pPr>
        <w:pStyle w:val="Frspaiere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51BB39" w14:textId="081BAAA0" w:rsidR="000E48A9" w:rsidRDefault="008F5498" w:rsidP="008F5498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D23585">
        <w:rPr>
          <w:rFonts w:ascii="Times New Roman" w:hAnsi="Times New Roman" w:cs="Times New Roman"/>
          <w:b/>
          <w:sz w:val="24"/>
          <w:szCs w:val="24"/>
        </w:rPr>
        <w:t>(1)</w:t>
      </w:r>
      <w:r w:rsidR="00E15B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E48A9" w:rsidRPr="00D23585">
        <w:rPr>
          <w:rFonts w:ascii="Times New Roman" w:hAnsi="Times New Roman" w:cs="Times New Roman"/>
          <w:b/>
          <w:sz w:val="24"/>
          <w:szCs w:val="24"/>
        </w:rPr>
        <w:t xml:space="preserve">Aprobarea în </w:t>
      </w:r>
      <w:r w:rsidR="000E48A9" w:rsidRPr="00935431">
        <w:rPr>
          <w:rFonts w:ascii="Times New Roman" w:hAnsi="Times New Roman" w:cs="Times New Roman"/>
          <w:b/>
          <w:sz w:val="24"/>
          <w:szCs w:val="24"/>
        </w:rPr>
        <w:t>Consiliul de administrație a</w:t>
      </w:r>
      <w:r w:rsidRPr="00935431">
        <w:rPr>
          <w:rFonts w:ascii="Times New Roman" w:hAnsi="Times New Roman" w:cs="Times New Roman"/>
          <w:b/>
          <w:sz w:val="24"/>
          <w:szCs w:val="24"/>
        </w:rPr>
        <w:t xml:space="preserve">l </w:t>
      </w:r>
      <w:r w:rsidR="00713976">
        <w:rPr>
          <w:rFonts w:ascii="Times New Roman" w:hAnsi="Times New Roman" w:cs="Times New Roman"/>
          <w:b/>
          <w:sz w:val="24"/>
          <w:szCs w:val="24"/>
        </w:rPr>
        <w:t>unității de înv</w:t>
      </w:r>
      <w:r w:rsidR="006573A2">
        <w:rPr>
          <w:rFonts w:ascii="Times New Roman" w:hAnsi="Times New Roman" w:cs="Times New Roman"/>
          <w:b/>
          <w:sz w:val="24"/>
          <w:szCs w:val="24"/>
        </w:rPr>
        <w:t>ă</w:t>
      </w:r>
      <w:r w:rsidR="00713976">
        <w:rPr>
          <w:rFonts w:ascii="Times New Roman" w:hAnsi="Times New Roman" w:cs="Times New Roman"/>
          <w:b/>
          <w:sz w:val="24"/>
          <w:szCs w:val="24"/>
        </w:rPr>
        <w:t>ț</w:t>
      </w:r>
      <w:r w:rsidR="006573A2">
        <w:rPr>
          <w:rFonts w:ascii="Times New Roman" w:hAnsi="Times New Roman" w:cs="Times New Roman"/>
          <w:b/>
          <w:sz w:val="24"/>
          <w:szCs w:val="24"/>
        </w:rPr>
        <w:t>ă</w:t>
      </w:r>
      <w:r w:rsidR="00713976">
        <w:rPr>
          <w:rFonts w:ascii="Times New Roman" w:hAnsi="Times New Roman" w:cs="Times New Roman"/>
          <w:b/>
          <w:sz w:val="24"/>
          <w:szCs w:val="24"/>
        </w:rPr>
        <w:t>mânt</w:t>
      </w:r>
      <w:r w:rsidRPr="00D23585">
        <w:rPr>
          <w:rFonts w:ascii="Times New Roman" w:hAnsi="Times New Roman" w:cs="Times New Roman"/>
          <w:b/>
          <w:sz w:val="24"/>
          <w:szCs w:val="24"/>
        </w:rPr>
        <w:t xml:space="preserve"> a componenței C</w:t>
      </w:r>
      <w:r w:rsidR="000E48A9" w:rsidRPr="00D23585">
        <w:rPr>
          <w:rFonts w:ascii="Times New Roman" w:hAnsi="Times New Roman" w:cs="Times New Roman"/>
          <w:b/>
          <w:sz w:val="24"/>
          <w:szCs w:val="24"/>
        </w:rPr>
        <w:t>omisiei de selecție a cadrelor didactice</w:t>
      </w:r>
      <w:r w:rsidR="000E48A9" w:rsidRPr="002D4144">
        <w:rPr>
          <w:rFonts w:ascii="Times New Roman" w:hAnsi="Times New Roman" w:cs="Times New Roman"/>
          <w:sz w:val="24"/>
          <w:szCs w:val="24"/>
        </w:rPr>
        <w:t xml:space="preserve"> care vor candida pentru funcția de  </w:t>
      </w:r>
      <w:r w:rsidR="00D5463E" w:rsidRPr="009009E2">
        <w:rPr>
          <w:rFonts w:ascii="Times New Roman" w:hAnsi="Times New Roman" w:cs="Times New Roman"/>
          <w:sz w:val="24"/>
          <w:szCs w:val="24"/>
        </w:rPr>
        <w:t>facilitator</w:t>
      </w:r>
      <w:r w:rsidR="00D5463E">
        <w:t xml:space="preserve"> - </w:t>
      </w:r>
      <w:r w:rsidR="006573A2" w:rsidRPr="00217E21">
        <w:rPr>
          <w:rFonts w:ascii="Times New Roman" w:hAnsi="Times New Roman" w:cs="Times New Roman"/>
          <w:sz w:val="24"/>
          <w:szCs w:val="24"/>
        </w:rPr>
        <w:t xml:space="preserve">activităților </w:t>
      </w:r>
      <w:r w:rsidR="006573A2" w:rsidRPr="00217275">
        <w:rPr>
          <w:rFonts w:ascii="Times New Roman" w:hAnsi="Times New Roman" w:cs="Times New Roman"/>
          <w:sz w:val="24"/>
          <w:szCs w:val="24"/>
        </w:rPr>
        <w:t xml:space="preserve">de învăţare/conştientizare, organizate pentru </w:t>
      </w:r>
      <w:r w:rsidR="006573A2" w:rsidRPr="00217E21">
        <w:rPr>
          <w:rFonts w:ascii="Times New Roman" w:hAnsi="Times New Roman" w:cs="Times New Roman"/>
          <w:sz w:val="24"/>
          <w:szCs w:val="24"/>
        </w:rPr>
        <w:t>părinţi</w:t>
      </w:r>
      <w:r w:rsidR="008629EE" w:rsidRPr="008F5498">
        <w:rPr>
          <w:rFonts w:ascii="Times New Roman" w:hAnsi="Times New Roman" w:cs="Times New Roman"/>
          <w:sz w:val="24"/>
          <w:szCs w:val="24"/>
        </w:rPr>
        <w:t xml:space="preserve">, </w:t>
      </w:r>
      <w:r w:rsidR="008C6B80">
        <w:rPr>
          <w:rFonts w:ascii="Times New Roman" w:hAnsi="Times New Roman" w:cs="Times New Roman"/>
          <w:sz w:val="24"/>
          <w:szCs w:val="24"/>
        </w:rPr>
        <w:t>desfășurat</w:t>
      </w:r>
      <w:r w:rsidR="007D55FD">
        <w:rPr>
          <w:rFonts w:ascii="Times New Roman" w:hAnsi="Times New Roman" w:cs="Times New Roman"/>
          <w:sz w:val="24"/>
          <w:szCs w:val="24"/>
        </w:rPr>
        <w:t xml:space="preserve"> în cadrul proiectului „</w:t>
      </w:r>
      <w:r w:rsidR="000E48A9" w:rsidRPr="002D4144">
        <w:rPr>
          <w:rFonts w:ascii="Times New Roman" w:hAnsi="Times New Roman" w:cs="Times New Roman"/>
          <w:sz w:val="24"/>
          <w:szCs w:val="24"/>
        </w:rPr>
        <w:t>Reușim împreună</w:t>
      </w:r>
      <w:r w:rsidR="009F7DA8">
        <w:rPr>
          <w:rFonts w:ascii="Times New Roman" w:hAnsi="Times New Roman" w:cs="Times New Roman"/>
          <w:sz w:val="24"/>
          <w:szCs w:val="24"/>
        </w:rPr>
        <w:t>!</w:t>
      </w:r>
      <w:r w:rsidR="000E48A9" w:rsidRPr="002D4144">
        <w:rPr>
          <w:rFonts w:ascii="Times New Roman" w:hAnsi="Times New Roman" w:cs="Times New Roman"/>
          <w:sz w:val="24"/>
          <w:szCs w:val="24"/>
        </w:rPr>
        <w:t>”</w:t>
      </w:r>
      <w:r w:rsidR="004326E3">
        <w:rPr>
          <w:rFonts w:ascii="Times New Roman" w:hAnsi="Times New Roman" w:cs="Times New Roman"/>
          <w:sz w:val="24"/>
          <w:szCs w:val="24"/>
        </w:rPr>
        <w:t>, nr. 2020-EY-PICR-0002</w:t>
      </w:r>
      <w:r w:rsidR="000E48A9" w:rsidRPr="002D4144">
        <w:rPr>
          <w:rFonts w:ascii="Times New Roman" w:hAnsi="Times New Roman" w:cs="Times New Roman"/>
          <w:sz w:val="24"/>
          <w:szCs w:val="24"/>
        </w:rPr>
        <w:t>.</w:t>
      </w:r>
    </w:p>
    <w:p w14:paraId="5F51BB3A" w14:textId="1769B5A0" w:rsidR="00D23585" w:rsidRDefault="006573A2" w:rsidP="008F5498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MT" w:hAnsi="Times New Roman" w:cs="Times New Roman"/>
          <w:sz w:val="24"/>
          <w:szCs w:val="24"/>
        </w:rPr>
        <w:t xml:space="preserve">Unitatea de învățământ </w:t>
      </w:r>
      <w:r w:rsidR="000E48A9" w:rsidRPr="00D23585">
        <w:rPr>
          <w:rFonts w:ascii="Times New Roman" w:eastAsia="TimesNewRomanPSMT" w:hAnsi="Times New Roman" w:cs="Times New Roman"/>
          <w:sz w:val="24"/>
          <w:szCs w:val="24"/>
        </w:rPr>
        <w:t>va emite</w:t>
      </w:r>
      <w:r w:rsidR="003E42B4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0E48A9" w:rsidRPr="00D23585">
        <w:rPr>
          <w:rFonts w:ascii="Times New Roman" w:eastAsia="TimesNewRomanPSMT" w:hAnsi="Times New Roman" w:cs="Times New Roman"/>
          <w:sz w:val="24"/>
          <w:szCs w:val="24"/>
        </w:rPr>
        <w:t>de</w:t>
      </w:r>
      <w:r w:rsidR="008F5498" w:rsidRPr="00D23585">
        <w:rPr>
          <w:rFonts w:ascii="Times New Roman" w:eastAsia="TimesNewRomanPSMT" w:hAnsi="Times New Roman" w:cs="Times New Roman"/>
          <w:sz w:val="24"/>
          <w:szCs w:val="24"/>
        </w:rPr>
        <w:t xml:space="preserve">cizii </w:t>
      </w:r>
      <w:r w:rsidR="008F5498">
        <w:rPr>
          <w:rFonts w:ascii="Times New Roman" w:eastAsia="TimesNewRomanPSMT" w:hAnsi="Times New Roman" w:cs="Times New Roman"/>
          <w:sz w:val="24"/>
          <w:szCs w:val="24"/>
        </w:rPr>
        <w:t>cu privire la componența C</w:t>
      </w:r>
      <w:r w:rsidR="000E48A9" w:rsidRPr="008F5498">
        <w:rPr>
          <w:rFonts w:ascii="Times New Roman" w:eastAsia="TimesNewRomanPSMT" w:hAnsi="Times New Roman" w:cs="Times New Roman"/>
          <w:sz w:val="24"/>
          <w:szCs w:val="24"/>
        </w:rPr>
        <w:t xml:space="preserve">omisiei de selecție </w:t>
      </w:r>
      <w:r w:rsidR="00A31AAC">
        <w:rPr>
          <w:rFonts w:ascii="Times New Roman" w:eastAsia="TimesNewRomanPSMT" w:hAnsi="Times New Roman" w:cs="Times New Roman"/>
          <w:sz w:val="24"/>
          <w:szCs w:val="24"/>
        </w:rPr>
        <w:t xml:space="preserve">a cadrelor didactice </w:t>
      </w:r>
      <w:r w:rsidR="000E48A9" w:rsidRPr="008F5498">
        <w:rPr>
          <w:rFonts w:ascii="Times New Roman" w:eastAsia="TimesNewRomanPSMT" w:hAnsi="Times New Roman" w:cs="Times New Roman"/>
          <w:sz w:val="24"/>
          <w:szCs w:val="24"/>
        </w:rPr>
        <w:t xml:space="preserve">și a responsabilităților fiecărui membru. </w:t>
      </w:r>
      <w:r w:rsidR="000E48A9" w:rsidRPr="008F5498">
        <w:rPr>
          <w:rFonts w:ascii="Times New Roman" w:hAnsi="Times New Roman" w:cs="Times New Roman"/>
          <w:sz w:val="24"/>
          <w:szCs w:val="24"/>
        </w:rPr>
        <w:t>Componența comisiei va respec</w:t>
      </w:r>
      <w:r w:rsidR="00DC55DB">
        <w:rPr>
          <w:rFonts w:ascii="Times New Roman" w:hAnsi="Times New Roman" w:cs="Times New Roman"/>
          <w:sz w:val="24"/>
          <w:szCs w:val="24"/>
        </w:rPr>
        <w:t>t</w:t>
      </w:r>
      <w:r w:rsidR="000E48A9" w:rsidRPr="008F5498">
        <w:rPr>
          <w:rFonts w:ascii="Times New Roman" w:hAnsi="Times New Roman" w:cs="Times New Roman"/>
          <w:sz w:val="24"/>
          <w:szCs w:val="24"/>
        </w:rPr>
        <w:t xml:space="preserve">a prevederile Regulamentului de implementare a granturilor SEE cu privire la conflictul de interese. </w:t>
      </w:r>
    </w:p>
    <w:p w14:paraId="5F51BB3B" w14:textId="77777777" w:rsidR="00D23585" w:rsidRDefault="00D23585" w:rsidP="00D23585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Comisia de </w:t>
      </w:r>
      <w:r w:rsidRPr="002D4144">
        <w:rPr>
          <w:rFonts w:ascii="Times New Roman" w:hAnsi="Times New Roman" w:cs="Times New Roman"/>
          <w:sz w:val="24"/>
          <w:szCs w:val="24"/>
        </w:rPr>
        <w:t>selecție a cadrelor didactice/consilierilor școlari</w:t>
      </w:r>
      <w:r>
        <w:rPr>
          <w:rFonts w:ascii="Times New Roman" w:hAnsi="Times New Roman" w:cs="Times New Roman"/>
          <w:sz w:val="24"/>
          <w:szCs w:val="24"/>
        </w:rPr>
        <w:t xml:space="preserve"> va avea următoarea componență:</w:t>
      </w:r>
    </w:p>
    <w:p w14:paraId="5F51BB3C" w14:textId="77777777" w:rsidR="00D23585" w:rsidRDefault="00D23585" w:rsidP="00625019">
      <w:pPr>
        <w:pStyle w:val="Frspaiere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președinte;</w:t>
      </w:r>
    </w:p>
    <w:p w14:paraId="5F51BB3D" w14:textId="77777777" w:rsidR="00D23585" w:rsidRDefault="00D23585" w:rsidP="00625019">
      <w:pPr>
        <w:pStyle w:val="Frspaiere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F20">
        <w:rPr>
          <w:rFonts w:ascii="Times New Roman" w:hAnsi="Times New Roman" w:cs="Times New Roman"/>
          <w:sz w:val="24"/>
          <w:szCs w:val="24"/>
        </w:rPr>
        <w:t>2 membri;</w:t>
      </w:r>
    </w:p>
    <w:p w14:paraId="5F51BB3E" w14:textId="77777777" w:rsidR="00D23585" w:rsidRPr="00D23585" w:rsidRDefault="00D23585" w:rsidP="00625019">
      <w:pPr>
        <w:pStyle w:val="Frspaiere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A3F20">
        <w:rPr>
          <w:rFonts w:ascii="Times New Roman" w:hAnsi="Times New Roman" w:cs="Times New Roman"/>
          <w:sz w:val="24"/>
          <w:szCs w:val="24"/>
        </w:rPr>
        <w:t>1 secretar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F51BB3F" w14:textId="77777777" w:rsidR="000E48A9" w:rsidRPr="008F5498" w:rsidRDefault="000E48A9" w:rsidP="008F5498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8F5498">
        <w:rPr>
          <w:rFonts w:ascii="Times New Roman" w:hAnsi="Times New Roman" w:cs="Times New Roman"/>
          <w:sz w:val="24"/>
          <w:szCs w:val="24"/>
        </w:rPr>
        <w:t xml:space="preserve">Comisia va avea următoarele atribuții: </w:t>
      </w:r>
    </w:p>
    <w:p w14:paraId="5F51BB40" w14:textId="5DFA6E80" w:rsidR="000E48A9" w:rsidRPr="002D4144" w:rsidRDefault="00E15B65" w:rsidP="000E48A9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preluarea cererilor</w:t>
      </w:r>
      <w:r w:rsidR="000E48A9" w:rsidRPr="002D4144">
        <w:rPr>
          <w:rFonts w:ascii="Times New Roman" w:hAnsi="Times New Roman" w:cs="Times New Roman"/>
          <w:sz w:val="24"/>
          <w:szCs w:val="24"/>
        </w:rPr>
        <w:t xml:space="preserve"> candidaților de la secretariatul </w:t>
      </w:r>
      <w:r w:rsidR="006573A2">
        <w:rPr>
          <w:rFonts w:ascii="Times New Roman" w:hAnsi="Times New Roman" w:cs="Times New Roman"/>
          <w:sz w:val="24"/>
          <w:szCs w:val="24"/>
        </w:rPr>
        <w:t>unității de învățământ</w:t>
      </w:r>
      <w:r w:rsidR="000E48A9" w:rsidRPr="002D4144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5F51BB41" w14:textId="77777777" w:rsidR="00B117E0" w:rsidRPr="002D4144" w:rsidRDefault="000E48A9" w:rsidP="000E48A9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2D4144">
        <w:rPr>
          <w:rFonts w:ascii="Times New Roman" w:hAnsi="Times New Roman" w:cs="Times New Roman"/>
          <w:sz w:val="24"/>
          <w:szCs w:val="24"/>
        </w:rPr>
        <w:t xml:space="preserve">- realizarea selecțiilor pe baza criteriilor </w:t>
      </w:r>
      <w:r w:rsidR="003B0C49">
        <w:rPr>
          <w:rFonts w:ascii="Times New Roman" w:hAnsi="Times New Roman" w:cs="Times New Roman"/>
          <w:sz w:val="24"/>
          <w:szCs w:val="24"/>
        </w:rPr>
        <w:t>din procedură</w:t>
      </w:r>
      <w:r w:rsidRPr="002D4144">
        <w:rPr>
          <w:rFonts w:ascii="Times New Roman" w:hAnsi="Times New Roman" w:cs="Times New Roman"/>
          <w:sz w:val="24"/>
          <w:szCs w:val="24"/>
        </w:rPr>
        <w:t xml:space="preserve"> (descrise la art. 3, pct. </w:t>
      </w:r>
      <w:r w:rsidR="004326E3">
        <w:rPr>
          <w:rFonts w:ascii="Times New Roman" w:hAnsi="Times New Roman" w:cs="Times New Roman"/>
          <w:sz w:val="24"/>
          <w:szCs w:val="24"/>
        </w:rPr>
        <w:t>6</w:t>
      </w:r>
      <w:r w:rsidRPr="002D4144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5F51BB42" w14:textId="77777777" w:rsidR="000E48A9" w:rsidRPr="002D4144" w:rsidRDefault="000E48A9" w:rsidP="000E48A9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2D4144">
        <w:rPr>
          <w:rFonts w:ascii="Times New Roman" w:hAnsi="Times New Roman" w:cs="Times New Roman"/>
          <w:sz w:val="24"/>
          <w:szCs w:val="24"/>
        </w:rPr>
        <w:t>- întocmi</w:t>
      </w:r>
      <w:r w:rsidR="00E15B65">
        <w:rPr>
          <w:rFonts w:ascii="Times New Roman" w:hAnsi="Times New Roman" w:cs="Times New Roman"/>
          <w:sz w:val="24"/>
          <w:szCs w:val="24"/>
        </w:rPr>
        <w:t>rea listelor cu admiși, rezerve</w:t>
      </w:r>
      <w:r w:rsidRPr="002D4144">
        <w:rPr>
          <w:rFonts w:ascii="Times New Roman" w:hAnsi="Times New Roman" w:cs="Times New Roman"/>
          <w:sz w:val="24"/>
          <w:szCs w:val="24"/>
        </w:rPr>
        <w:t xml:space="preserve"> și respinși (Anexa 1)</w:t>
      </w:r>
      <w:r w:rsidR="004A647C">
        <w:rPr>
          <w:rFonts w:ascii="Times New Roman" w:hAnsi="Times New Roman" w:cs="Times New Roman"/>
          <w:sz w:val="24"/>
          <w:szCs w:val="24"/>
        </w:rPr>
        <w:t>.</w:t>
      </w:r>
    </w:p>
    <w:p w14:paraId="5F51BB43" w14:textId="0EFCCDB3" w:rsidR="008F5498" w:rsidRPr="008F5498" w:rsidRDefault="008F5498" w:rsidP="000E48A9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D23585">
        <w:rPr>
          <w:rFonts w:ascii="Times New Roman" w:hAnsi="Times New Roman" w:cs="Times New Roman"/>
          <w:b/>
          <w:sz w:val="24"/>
          <w:szCs w:val="24"/>
        </w:rPr>
        <w:t>(</w:t>
      </w:r>
      <w:r w:rsidR="00D23585">
        <w:rPr>
          <w:rFonts w:ascii="Times New Roman" w:hAnsi="Times New Roman" w:cs="Times New Roman"/>
          <w:b/>
          <w:sz w:val="24"/>
          <w:szCs w:val="24"/>
        </w:rPr>
        <w:t>2</w:t>
      </w:r>
      <w:r w:rsidRPr="00D23585">
        <w:rPr>
          <w:rFonts w:ascii="Times New Roman" w:hAnsi="Times New Roman" w:cs="Times New Roman"/>
          <w:b/>
          <w:sz w:val="24"/>
          <w:szCs w:val="24"/>
        </w:rPr>
        <w:t>)</w:t>
      </w:r>
      <w:r w:rsidR="00E15B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23585">
        <w:rPr>
          <w:rFonts w:ascii="Times New Roman" w:hAnsi="Times New Roman" w:cs="Times New Roman"/>
          <w:b/>
          <w:sz w:val="24"/>
          <w:szCs w:val="24"/>
        </w:rPr>
        <w:t xml:space="preserve">Aprobarea în Consiliul de administrație al </w:t>
      </w:r>
      <w:r w:rsidR="006573A2">
        <w:rPr>
          <w:rFonts w:ascii="Times New Roman" w:hAnsi="Times New Roman" w:cs="Times New Roman"/>
          <w:b/>
          <w:sz w:val="24"/>
          <w:szCs w:val="24"/>
        </w:rPr>
        <w:t>unității de învățământ</w:t>
      </w:r>
      <w:r w:rsidRPr="00D23585">
        <w:rPr>
          <w:rFonts w:ascii="Times New Roman" w:hAnsi="Times New Roman" w:cs="Times New Roman"/>
          <w:b/>
          <w:sz w:val="24"/>
          <w:szCs w:val="24"/>
        </w:rPr>
        <w:t xml:space="preserve"> a componenței Comisiei </w:t>
      </w:r>
      <w:r w:rsidR="00282A9F">
        <w:rPr>
          <w:rFonts w:ascii="Times New Roman" w:hAnsi="Times New Roman" w:cs="Times New Roman"/>
          <w:b/>
          <w:sz w:val="24"/>
          <w:szCs w:val="24"/>
        </w:rPr>
        <w:t>de</w:t>
      </w:r>
      <w:r w:rsidRPr="00D23585">
        <w:rPr>
          <w:rFonts w:ascii="Times New Roman" w:hAnsi="Times New Roman" w:cs="Times New Roman"/>
          <w:b/>
          <w:sz w:val="24"/>
          <w:szCs w:val="24"/>
        </w:rPr>
        <w:t xml:space="preserve"> contestații</w:t>
      </w:r>
      <w:r w:rsidRPr="008F5498">
        <w:rPr>
          <w:rFonts w:ascii="Times New Roman" w:hAnsi="Times New Roman" w:cs="Times New Roman"/>
          <w:sz w:val="24"/>
          <w:szCs w:val="24"/>
        </w:rPr>
        <w:t>, or</w:t>
      </w:r>
      <w:r w:rsidR="007D55FD">
        <w:rPr>
          <w:rFonts w:ascii="Times New Roman" w:hAnsi="Times New Roman" w:cs="Times New Roman"/>
          <w:sz w:val="24"/>
          <w:szCs w:val="24"/>
        </w:rPr>
        <w:t>ganizate în cadrul proiectului „</w:t>
      </w:r>
      <w:r w:rsidRPr="008F5498">
        <w:rPr>
          <w:rFonts w:ascii="Times New Roman" w:hAnsi="Times New Roman" w:cs="Times New Roman"/>
          <w:sz w:val="24"/>
          <w:szCs w:val="24"/>
        </w:rPr>
        <w:t>Reușim împreună</w:t>
      </w:r>
      <w:r w:rsidR="00DC55DB">
        <w:rPr>
          <w:rFonts w:ascii="Times New Roman" w:hAnsi="Times New Roman" w:cs="Times New Roman"/>
          <w:sz w:val="24"/>
          <w:szCs w:val="24"/>
        </w:rPr>
        <w:t>!</w:t>
      </w:r>
      <w:r w:rsidR="007D55FD">
        <w:rPr>
          <w:rFonts w:ascii="Times New Roman" w:hAnsi="Times New Roman" w:cs="Times New Roman"/>
          <w:sz w:val="24"/>
          <w:szCs w:val="24"/>
        </w:rPr>
        <w:t>”</w:t>
      </w:r>
      <w:r w:rsidR="004326E3">
        <w:rPr>
          <w:rFonts w:ascii="Times New Roman" w:hAnsi="Times New Roman" w:cs="Times New Roman"/>
          <w:sz w:val="24"/>
          <w:szCs w:val="24"/>
        </w:rPr>
        <w:t xml:space="preserve">, nr. 2020-EY-PICR-0002. </w:t>
      </w:r>
      <w:r w:rsidR="006573A2">
        <w:rPr>
          <w:rFonts w:ascii="Times New Roman" w:eastAsia="TimesNewRomanPSMT" w:hAnsi="Times New Roman" w:cs="Times New Roman"/>
          <w:sz w:val="24"/>
          <w:szCs w:val="24"/>
        </w:rPr>
        <w:t>Unitatea de învățământ</w:t>
      </w:r>
      <w:r w:rsidR="00DC55DB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23585" w:rsidRPr="00D23585">
        <w:rPr>
          <w:rFonts w:ascii="Times New Roman" w:eastAsia="TimesNewRomanPSMT" w:hAnsi="Times New Roman" w:cs="Times New Roman"/>
          <w:sz w:val="24"/>
          <w:szCs w:val="24"/>
        </w:rPr>
        <w:t>va emite</w:t>
      </w:r>
      <w:r w:rsidR="004A647C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="00D23585" w:rsidRPr="00D23585">
        <w:rPr>
          <w:rFonts w:ascii="Times New Roman" w:eastAsia="TimesNewRomanPSMT" w:hAnsi="Times New Roman" w:cs="Times New Roman"/>
          <w:sz w:val="24"/>
          <w:szCs w:val="24"/>
        </w:rPr>
        <w:t xml:space="preserve">decizii </w:t>
      </w:r>
      <w:r w:rsidR="00D23585">
        <w:rPr>
          <w:rFonts w:ascii="Times New Roman" w:eastAsia="TimesNewRomanPSMT" w:hAnsi="Times New Roman" w:cs="Times New Roman"/>
          <w:sz w:val="24"/>
          <w:szCs w:val="24"/>
        </w:rPr>
        <w:t>cu privire la componența</w:t>
      </w:r>
      <w:r w:rsidR="00282A9F">
        <w:rPr>
          <w:rFonts w:ascii="Times New Roman" w:eastAsia="TimesNewRomanPSMT" w:hAnsi="Times New Roman" w:cs="Times New Roman"/>
          <w:sz w:val="24"/>
          <w:szCs w:val="24"/>
        </w:rPr>
        <w:t xml:space="preserve"> Comisiei de contestații și a responsabilităților fiecărui membru.</w:t>
      </w:r>
    </w:p>
    <w:p w14:paraId="5F51BB44" w14:textId="77777777" w:rsidR="008629EE" w:rsidRDefault="008629EE" w:rsidP="000E48A9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Comisia </w:t>
      </w:r>
      <w:r w:rsidR="00906F67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contestații va avea următoarea componență:</w:t>
      </w:r>
    </w:p>
    <w:p w14:paraId="5F51BB45" w14:textId="77777777" w:rsidR="008F5498" w:rsidRDefault="008629EE" w:rsidP="00625019">
      <w:pPr>
        <w:pStyle w:val="Frspaiere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președinte;</w:t>
      </w:r>
    </w:p>
    <w:p w14:paraId="5F51BB46" w14:textId="77777777" w:rsidR="008F5498" w:rsidRDefault="008629EE" w:rsidP="00625019">
      <w:pPr>
        <w:pStyle w:val="Frspaiere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98">
        <w:rPr>
          <w:rFonts w:ascii="Times New Roman" w:hAnsi="Times New Roman" w:cs="Times New Roman"/>
          <w:sz w:val="24"/>
          <w:szCs w:val="24"/>
        </w:rPr>
        <w:t>2 membri;</w:t>
      </w:r>
    </w:p>
    <w:p w14:paraId="5F51BB47" w14:textId="77777777" w:rsidR="008629EE" w:rsidRDefault="008629EE" w:rsidP="00625019">
      <w:pPr>
        <w:pStyle w:val="Frspaiere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498">
        <w:rPr>
          <w:rFonts w:ascii="Times New Roman" w:hAnsi="Times New Roman" w:cs="Times New Roman"/>
          <w:sz w:val="24"/>
          <w:szCs w:val="24"/>
        </w:rPr>
        <w:t>1 secretar</w:t>
      </w:r>
      <w:r w:rsidR="00935E28" w:rsidRPr="008F5498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51BB48" w14:textId="77777777" w:rsidR="00906F67" w:rsidRDefault="00906F67" w:rsidP="00906F67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 w:rsidRPr="008F5498">
        <w:rPr>
          <w:rFonts w:ascii="Times New Roman" w:hAnsi="Times New Roman" w:cs="Times New Roman"/>
          <w:sz w:val="24"/>
          <w:szCs w:val="24"/>
        </w:rPr>
        <w:t>Comisia</w:t>
      </w:r>
      <w:r w:rsidR="007D55FD">
        <w:rPr>
          <w:rFonts w:ascii="Times New Roman" w:hAnsi="Times New Roman" w:cs="Times New Roman"/>
          <w:sz w:val="24"/>
          <w:szCs w:val="24"/>
        </w:rPr>
        <w:t xml:space="preserve"> va avea următoarele atribuții:</w:t>
      </w:r>
    </w:p>
    <w:p w14:paraId="5F51BB49" w14:textId="77777777" w:rsidR="00906F67" w:rsidRPr="007D55FD" w:rsidRDefault="00906F67" w:rsidP="007D55FD">
      <w:pPr>
        <w:pStyle w:val="Frspaier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5FD">
        <w:rPr>
          <w:rFonts w:ascii="Times New Roman" w:hAnsi="Times New Roman" w:cs="Times New Roman"/>
          <w:sz w:val="24"/>
          <w:szCs w:val="24"/>
        </w:rPr>
        <w:t xml:space="preserve">- preluarea dosarelor candidaților; </w:t>
      </w:r>
    </w:p>
    <w:p w14:paraId="5F51BB4A" w14:textId="1ED2A1C9" w:rsidR="00906F67" w:rsidRPr="007D55FD" w:rsidRDefault="00906F67" w:rsidP="007D55FD">
      <w:pPr>
        <w:pStyle w:val="Frspaier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5FD">
        <w:rPr>
          <w:rFonts w:ascii="Times New Roman" w:hAnsi="Times New Roman" w:cs="Times New Roman"/>
          <w:sz w:val="24"/>
          <w:szCs w:val="24"/>
        </w:rPr>
        <w:t xml:space="preserve">- verificarea </w:t>
      </w:r>
      <w:r w:rsidR="003D75D0">
        <w:rPr>
          <w:rFonts w:ascii="Times New Roman" w:hAnsi="Times New Roman" w:cs="Times New Roman"/>
          <w:sz w:val="24"/>
          <w:szCs w:val="24"/>
        </w:rPr>
        <w:t>documentelor;</w:t>
      </w:r>
      <w:r w:rsidRPr="007D55F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51BB4B" w14:textId="77777777" w:rsidR="00906F67" w:rsidRPr="007D55FD" w:rsidRDefault="00906F67" w:rsidP="007D55FD">
      <w:pPr>
        <w:pStyle w:val="Frspaier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D55FD">
        <w:rPr>
          <w:rFonts w:ascii="Times New Roman" w:hAnsi="Times New Roman" w:cs="Times New Roman"/>
          <w:sz w:val="24"/>
          <w:szCs w:val="24"/>
        </w:rPr>
        <w:t xml:space="preserve">- ierarhizarea candidaților după </w:t>
      </w:r>
      <w:r w:rsidR="00A07B43" w:rsidRPr="007D55FD">
        <w:rPr>
          <w:rFonts w:ascii="Times New Roman" w:hAnsi="Times New Roman" w:cs="Times New Roman"/>
          <w:sz w:val="24"/>
          <w:szCs w:val="24"/>
        </w:rPr>
        <w:t xml:space="preserve">noul </w:t>
      </w:r>
      <w:r w:rsidRPr="007D55FD">
        <w:rPr>
          <w:rFonts w:ascii="Times New Roman" w:hAnsi="Times New Roman" w:cs="Times New Roman"/>
          <w:sz w:val="24"/>
          <w:szCs w:val="24"/>
        </w:rPr>
        <w:t xml:space="preserve">punctaj; </w:t>
      </w:r>
    </w:p>
    <w:p w14:paraId="5F51BB4C" w14:textId="77777777" w:rsidR="00906F67" w:rsidRPr="002D4144" w:rsidRDefault="00906F67" w:rsidP="007D55FD">
      <w:pPr>
        <w:pStyle w:val="Frspaier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144">
        <w:rPr>
          <w:rFonts w:ascii="Times New Roman" w:hAnsi="Times New Roman" w:cs="Times New Roman"/>
          <w:sz w:val="24"/>
          <w:szCs w:val="24"/>
        </w:rPr>
        <w:t>- întocmirea listelor cu admiși, rezerve (2) și respinși (Anexa 1);</w:t>
      </w:r>
    </w:p>
    <w:p w14:paraId="5F51BB4D" w14:textId="77777777" w:rsidR="00906F67" w:rsidRPr="008F5498" w:rsidRDefault="00906F67" w:rsidP="007D55FD">
      <w:pPr>
        <w:pStyle w:val="Frspaiere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414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transmiterea rezultatelor către PP</w:t>
      </w:r>
      <w:r w:rsidR="004A647C">
        <w:rPr>
          <w:rFonts w:ascii="Times New Roman" w:hAnsi="Times New Roman" w:cs="Times New Roman"/>
          <w:sz w:val="24"/>
          <w:szCs w:val="24"/>
        </w:rPr>
        <w:t>.</w:t>
      </w:r>
    </w:p>
    <w:p w14:paraId="5F51BB4F" w14:textId="77777777" w:rsidR="000E48A9" w:rsidRPr="00EC61BF" w:rsidRDefault="003E4B39" w:rsidP="000E48A9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(3</w:t>
      </w:r>
      <w:r w:rsidR="000E48A9" w:rsidRPr="002D4144">
        <w:rPr>
          <w:rFonts w:ascii="Times New Roman" w:hAnsi="Times New Roman" w:cs="Times New Roman"/>
          <w:b/>
          <w:sz w:val="24"/>
          <w:szCs w:val="24"/>
        </w:rPr>
        <w:t xml:space="preserve">) Procesul de selecție </w:t>
      </w:r>
      <w:r w:rsidR="000E48A9" w:rsidRPr="002D4144">
        <w:rPr>
          <w:rFonts w:ascii="Times New Roman" w:hAnsi="Times New Roman" w:cs="Times New Roman"/>
          <w:sz w:val="24"/>
          <w:szCs w:val="24"/>
        </w:rPr>
        <w:t xml:space="preserve">va fi echitabil și transparent, iar profilul participanților va corespunde </w:t>
      </w:r>
      <w:r w:rsidR="00634191">
        <w:rPr>
          <w:rFonts w:ascii="Times New Roman" w:hAnsi="Times New Roman" w:cs="Times New Roman"/>
          <w:sz w:val="24"/>
          <w:szCs w:val="24"/>
        </w:rPr>
        <w:t>criteriilor</w:t>
      </w:r>
      <w:r w:rsidR="000E48A9" w:rsidRPr="00EC61BF">
        <w:rPr>
          <w:rFonts w:ascii="Times New Roman" w:hAnsi="Times New Roman" w:cs="Times New Roman"/>
          <w:sz w:val="24"/>
          <w:szCs w:val="24"/>
        </w:rPr>
        <w:t xml:space="preserve"> pr</w:t>
      </w:r>
      <w:r w:rsidR="004D4843" w:rsidRPr="00EC61BF">
        <w:rPr>
          <w:rFonts w:ascii="Times New Roman" w:hAnsi="Times New Roman" w:cs="Times New Roman"/>
          <w:sz w:val="24"/>
          <w:szCs w:val="24"/>
        </w:rPr>
        <w:t>ecizate în procedură.</w:t>
      </w:r>
    </w:p>
    <w:p w14:paraId="5F51BB50" w14:textId="7E5C2AE6" w:rsidR="000E48A9" w:rsidRPr="002D4144" w:rsidRDefault="003E4B39" w:rsidP="000E48A9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(4</w:t>
      </w:r>
      <w:r w:rsidR="000E48A9" w:rsidRPr="002D4144">
        <w:rPr>
          <w:rFonts w:ascii="Times New Roman" w:hAnsi="Times New Roman" w:cs="Times New Roman"/>
          <w:b/>
          <w:sz w:val="24"/>
          <w:szCs w:val="24"/>
        </w:rPr>
        <w:t>) Promovarea și apelul de selecție</w:t>
      </w:r>
      <w:r w:rsidR="000E48A9" w:rsidRPr="002D4144">
        <w:rPr>
          <w:rFonts w:ascii="Times New Roman" w:hAnsi="Times New Roman" w:cs="Times New Roman"/>
          <w:sz w:val="24"/>
          <w:szCs w:val="24"/>
        </w:rPr>
        <w:t>: Anunțarea concursului de selecție și a condițiilor pe care trebuie să le îndeplinească candidații se va realiza la avizierul instituțiilor</w:t>
      </w:r>
      <w:r w:rsidR="009F6BE9">
        <w:rPr>
          <w:rFonts w:ascii="Times New Roman" w:hAnsi="Times New Roman" w:cs="Times New Roman"/>
          <w:sz w:val="24"/>
          <w:szCs w:val="24"/>
        </w:rPr>
        <w:t xml:space="preserve"> partenere în proiect</w:t>
      </w:r>
      <w:r w:rsidR="000E48A9" w:rsidRPr="002D4144">
        <w:rPr>
          <w:rFonts w:ascii="Times New Roman" w:hAnsi="Times New Roman" w:cs="Times New Roman"/>
          <w:sz w:val="24"/>
          <w:szCs w:val="24"/>
        </w:rPr>
        <w:t>,</w:t>
      </w:r>
      <w:r w:rsidR="004A647C">
        <w:rPr>
          <w:rFonts w:ascii="Times New Roman" w:hAnsi="Times New Roman" w:cs="Times New Roman"/>
          <w:sz w:val="24"/>
          <w:szCs w:val="24"/>
        </w:rPr>
        <w:t xml:space="preserve"> </w:t>
      </w:r>
      <w:r w:rsidR="000E48A9" w:rsidRPr="002D4144">
        <w:rPr>
          <w:rFonts w:ascii="Times New Roman" w:hAnsi="Times New Roman" w:cs="Times New Roman"/>
          <w:sz w:val="24"/>
          <w:szCs w:val="24"/>
        </w:rPr>
        <w:t>pe site-urile acestora și pe site-ul proiectului.</w:t>
      </w:r>
    </w:p>
    <w:p w14:paraId="5F51BB51" w14:textId="5E2708EA" w:rsidR="000E48A9" w:rsidRDefault="003E4B39" w:rsidP="000E46E9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(5</w:t>
      </w:r>
      <w:r w:rsidR="000E48A9" w:rsidRPr="002D4144">
        <w:rPr>
          <w:rFonts w:ascii="Times New Roman" w:hAnsi="Times New Roman" w:cs="Times New Roman"/>
          <w:b/>
          <w:sz w:val="24"/>
          <w:szCs w:val="24"/>
        </w:rPr>
        <w:t>) Depunerea dosarului de candidatură</w:t>
      </w:r>
      <w:r w:rsidR="000E48A9" w:rsidRPr="002D4144">
        <w:rPr>
          <w:rFonts w:ascii="Times New Roman" w:hAnsi="Times New Roman" w:cs="Times New Roman"/>
          <w:sz w:val="24"/>
          <w:szCs w:val="24"/>
        </w:rPr>
        <w:t xml:space="preserve"> va fi făcută la secretariatul </w:t>
      </w:r>
      <w:r w:rsidR="003D75D0">
        <w:rPr>
          <w:rFonts w:ascii="Times New Roman" w:hAnsi="Times New Roman" w:cs="Times New Roman"/>
          <w:sz w:val="24"/>
          <w:szCs w:val="24"/>
        </w:rPr>
        <w:t>unității de învățământ</w:t>
      </w:r>
      <w:r w:rsidR="000E48A9" w:rsidRPr="002D4144">
        <w:rPr>
          <w:rFonts w:ascii="Times New Roman" w:hAnsi="Times New Roman" w:cs="Times New Roman"/>
          <w:sz w:val="24"/>
          <w:szCs w:val="24"/>
        </w:rPr>
        <w:t xml:space="preserve">, în intervalul precizat în anunț. Dosarul de candidatură va conține obligatoriu: </w:t>
      </w:r>
    </w:p>
    <w:p w14:paraId="5F51BB52" w14:textId="77777777" w:rsidR="00665C7D" w:rsidRPr="002D4144" w:rsidRDefault="00665C7D" w:rsidP="000E46E9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A. Documente:</w:t>
      </w:r>
    </w:p>
    <w:p w14:paraId="5F51BB53" w14:textId="77777777" w:rsidR="000E48A9" w:rsidRPr="002D4144" w:rsidRDefault="0012047C" w:rsidP="000E48A9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95686626"/>
      <w:r>
        <w:rPr>
          <w:rFonts w:ascii="Times New Roman" w:hAnsi="Times New Roman" w:cs="Times New Roman"/>
          <w:sz w:val="24"/>
          <w:szCs w:val="24"/>
        </w:rPr>
        <w:t>1. C</w:t>
      </w:r>
      <w:r w:rsidR="000E48A9" w:rsidRPr="002D4144">
        <w:rPr>
          <w:rFonts w:ascii="Times New Roman" w:hAnsi="Times New Roman" w:cs="Times New Roman"/>
          <w:sz w:val="24"/>
          <w:szCs w:val="24"/>
        </w:rPr>
        <w:t>erere de înscriere (formular tip) – Anexa 2</w:t>
      </w:r>
      <w:r w:rsidR="00C875E5">
        <w:rPr>
          <w:rFonts w:ascii="Times New Roman" w:hAnsi="Times New Roman" w:cs="Times New Roman"/>
          <w:sz w:val="24"/>
          <w:szCs w:val="24"/>
        </w:rPr>
        <w:t>;</w:t>
      </w:r>
    </w:p>
    <w:p w14:paraId="5F51BB55" w14:textId="4C9D7A78" w:rsidR="000E48A9" w:rsidRDefault="00B43C9E" w:rsidP="000E48A9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12047C">
        <w:rPr>
          <w:rFonts w:ascii="Times New Roman" w:hAnsi="Times New Roman" w:cs="Times New Roman"/>
          <w:sz w:val="24"/>
          <w:szCs w:val="24"/>
        </w:rPr>
        <w:t>. D</w:t>
      </w:r>
      <w:r w:rsidR="000E48A9" w:rsidRPr="002D4144">
        <w:rPr>
          <w:rFonts w:ascii="Times New Roman" w:hAnsi="Times New Roman" w:cs="Times New Roman"/>
          <w:sz w:val="24"/>
          <w:szCs w:val="24"/>
        </w:rPr>
        <w:t>eclarație de disponib</w:t>
      </w:r>
      <w:r w:rsidR="0021143E">
        <w:rPr>
          <w:rFonts w:ascii="Times New Roman" w:hAnsi="Times New Roman" w:cs="Times New Roman"/>
          <w:sz w:val="24"/>
          <w:szCs w:val="24"/>
        </w:rPr>
        <w:t>ilitate (formular tip) – Anexa 3</w:t>
      </w:r>
      <w:r w:rsidR="00D5463E">
        <w:rPr>
          <w:rFonts w:ascii="Times New Roman" w:hAnsi="Times New Roman" w:cs="Times New Roman"/>
          <w:sz w:val="24"/>
          <w:szCs w:val="24"/>
        </w:rPr>
        <w:t>;</w:t>
      </w:r>
    </w:p>
    <w:p w14:paraId="3A90CA20" w14:textId="77777777" w:rsidR="00B43C9E" w:rsidRPr="000D1D3B" w:rsidRDefault="00B43C9E" w:rsidP="00B43C9E">
      <w:pPr>
        <w:pStyle w:val="Frspaiere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Acord privind folosirea imaginii în cadrul activităților proiectului.-Anexa 4</w:t>
      </w:r>
    </w:p>
    <w:bookmarkEnd w:id="5"/>
    <w:p w14:paraId="565F2A26" w14:textId="77777777" w:rsidR="00B43C9E" w:rsidRDefault="00B43C9E" w:rsidP="000E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sz w:val="24"/>
          <w:szCs w:val="24"/>
        </w:rPr>
      </w:pPr>
    </w:p>
    <w:p w14:paraId="5F51BB58" w14:textId="6278FBC2" w:rsidR="000E48A9" w:rsidRPr="002D4144" w:rsidRDefault="000E48A9" w:rsidP="000E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2D4144">
        <w:rPr>
          <w:rFonts w:ascii="Times New Roman" w:eastAsia="TimesNewRomanPSMT" w:hAnsi="Times New Roman" w:cs="Times New Roman"/>
          <w:b/>
          <w:sz w:val="24"/>
          <w:szCs w:val="24"/>
        </w:rPr>
        <w:t>(6) Criterii de selecție a candidaților</w:t>
      </w:r>
      <w:r w:rsidRPr="002D4144">
        <w:rPr>
          <w:rFonts w:ascii="Times New Roman" w:eastAsia="TimesNewRomanPSMT" w:hAnsi="Times New Roman" w:cs="Times New Roman"/>
          <w:sz w:val="24"/>
          <w:szCs w:val="24"/>
        </w:rPr>
        <w:t>:</w:t>
      </w:r>
    </w:p>
    <w:p w14:paraId="072532C0" w14:textId="3698EC80" w:rsidR="00B43C9E" w:rsidRDefault="00061ACC" w:rsidP="00B43C9E">
      <w:pPr>
        <w:autoSpaceDE w:val="0"/>
        <w:autoSpaceDN w:val="0"/>
        <w:adjustRightInd w:val="0"/>
        <w:spacing w:after="0" w:line="276" w:lineRule="auto"/>
        <w:ind w:left="5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_Hlk95685552"/>
      <w:r w:rsidRPr="00A2556A">
        <w:rPr>
          <w:rFonts w:ascii="Times New Roman" w:hAnsi="Times New Roman" w:cs="Times New Roman"/>
          <w:sz w:val="24"/>
          <w:szCs w:val="24"/>
        </w:rPr>
        <w:t>Cadre didactice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bookmarkStart w:id="7" w:name="_Hlk95686166"/>
      <w:r w:rsidR="00B43C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-</w:t>
      </w:r>
      <w:r w:rsidR="00B43C9E" w:rsidRPr="00000D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43C9E">
        <w:rPr>
          <w:rFonts w:ascii="Times New Roman" w:eastAsia="Times New Roman" w:hAnsi="Times New Roman" w:cs="Times New Roman"/>
          <w:sz w:val="24"/>
          <w:szCs w:val="24"/>
        </w:rPr>
        <w:t>cerere de înscriere ca facilitator în cadrul activității A</w:t>
      </w:r>
      <w:r w:rsidR="00B43C9E" w:rsidRPr="00000D74">
        <w:rPr>
          <w:rFonts w:ascii="Times New Roman" w:eastAsia="Times New Roman" w:hAnsi="Times New Roman" w:cs="Times New Roman"/>
          <w:sz w:val="24"/>
          <w:szCs w:val="24"/>
        </w:rPr>
        <w:t>;</w:t>
      </w:r>
      <w:bookmarkEnd w:id="7"/>
    </w:p>
    <w:p w14:paraId="23B5BA9A" w14:textId="3C161190" w:rsidR="00F11841" w:rsidRDefault="00F11841" w:rsidP="00B43C9E">
      <w:pPr>
        <w:autoSpaceDE w:val="0"/>
        <w:autoSpaceDN w:val="0"/>
        <w:adjustRightInd w:val="0"/>
        <w:spacing w:after="0" w:line="276" w:lineRule="auto"/>
        <w:ind w:left="5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-  participarea la cursul de formare desfășurat în cadrul proiectului. </w:t>
      </w:r>
    </w:p>
    <w:bookmarkEnd w:id="6"/>
    <w:p w14:paraId="5F51BB5C" w14:textId="3726DB03" w:rsidR="00BE3CB3" w:rsidRDefault="000E48A9" w:rsidP="000E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144">
        <w:rPr>
          <w:rFonts w:ascii="Times New Roman" w:hAnsi="Times New Roman" w:cs="Times New Roman"/>
          <w:b/>
          <w:bCs/>
          <w:sz w:val="24"/>
          <w:szCs w:val="24"/>
        </w:rPr>
        <w:t>(7) Criteriile de departajare.</w:t>
      </w:r>
    </w:p>
    <w:p w14:paraId="5F51BB5F" w14:textId="04EDA8CB" w:rsidR="009009E2" w:rsidRPr="00C07698" w:rsidRDefault="008C6B80" w:rsidP="00B01F6F">
      <w:pPr>
        <w:pStyle w:val="Listparagraf"/>
        <w:numPr>
          <w:ilvl w:val="0"/>
          <w:numId w:val="13"/>
        </w:numPr>
        <w:autoSpaceDE w:val="0"/>
        <w:autoSpaceDN w:val="0"/>
        <w:adjustRightInd w:val="0"/>
        <w:ind w:left="57" w:firstLine="708"/>
        <w:jc w:val="both"/>
        <w:rPr>
          <w:bCs/>
        </w:rPr>
      </w:pPr>
      <w:r w:rsidRPr="00C07698">
        <w:rPr>
          <w:bCs/>
        </w:rPr>
        <w:t xml:space="preserve"> </w:t>
      </w:r>
      <w:r w:rsidR="00B743B9" w:rsidRPr="00C07698">
        <w:rPr>
          <w:bCs/>
        </w:rPr>
        <w:t xml:space="preserve">În situația punctajului egal, prioritate vor avea candidații </w:t>
      </w:r>
      <w:r w:rsidR="00B43C9E" w:rsidRPr="00C07698">
        <w:rPr>
          <w:bCs/>
        </w:rPr>
        <w:t xml:space="preserve">care au </w:t>
      </w:r>
      <w:r w:rsidR="00B43C9E" w:rsidRPr="00C07698">
        <w:rPr>
          <w:rFonts w:eastAsia="Calibri"/>
          <w:bCs/>
        </w:rPr>
        <w:t xml:space="preserve"> parcurs cel puțin un modul de formare din cadrul activității. Se vor acorda câte 10 puncte pentru finalizarea fiecărui modul, în total 30 de puncte.  </w:t>
      </w:r>
    </w:p>
    <w:p w14:paraId="5F51BB60" w14:textId="77777777" w:rsidR="00BE3CB3" w:rsidRPr="002D4144" w:rsidRDefault="000E48A9" w:rsidP="000E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4144">
        <w:rPr>
          <w:rFonts w:ascii="Times New Roman" w:hAnsi="Times New Roman" w:cs="Times New Roman"/>
          <w:b/>
          <w:bCs/>
          <w:sz w:val="24"/>
          <w:szCs w:val="24"/>
        </w:rPr>
        <w:t>8) Stabilirea listei candidaților admiși</w:t>
      </w:r>
      <w:r w:rsidR="00BE3CB3" w:rsidRPr="002D414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5F51BB61" w14:textId="77777777" w:rsidR="000E48A9" w:rsidRPr="002D4144" w:rsidRDefault="000E48A9" w:rsidP="00BE3CB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144">
        <w:rPr>
          <w:rFonts w:ascii="Times New Roman" w:hAnsi="Times New Roman" w:cs="Times New Roman"/>
          <w:bCs/>
          <w:sz w:val="24"/>
          <w:szCs w:val="24"/>
        </w:rPr>
        <w:t>În caz de forță majoră</w:t>
      </w:r>
      <w:r w:rsidR="00B32F5A">
        <w:rPr>
          <w:rFonts w:ascii="Times New Roman" w:hAnsi="Times New Roman" w:cs="Times New Roman"/>
          <w:bCs/>
          <w:sz w:val="24"/>
          <w:szCs w:val="24"/>
        </w:rPr>
        <w:t>/renunțare</w:t>
      </w:r>
      <w:r w:rsidRPr="002D4144">
        <w:rPr>
          <w:rFonts w:ascii="Times New Roman" w:hAnsi="Times New Roman" w:cs="Times New Roman"/>
          <w:bCs/>
          <w:sz w:val="24"/>
          <w:szCs w:val="24"/>
        </w:rPr>
        <w:t>, un candidat admis poate fi înlocuit cu unul din lista de rezervă.</w:t>
      </w:r>
    </w:p>
    <w:p w14:paraId="5F51BB62" w14:textId="77777777" w:rsidR="000E48A9" w:rsidRPr="002D4144" w:rsidRDefault="000E48A9" w:rsidP="000E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51BB63" w14:textId="77777777" w:rsidR="00F151B5" w:rsidRPr="00F151B5" w:rsidRDefault="00F151B5" w:rsidP="00625019">
      <w:pPr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51B5">
        <w:rPr>
          <w:rFonts w:ascii="Times New Roman" w:eastAsia="Calibri" w:hAnsi="Times New Roman" w:cs="Times New Roman"/>
          <w:b/>
          <w:bCs/>
          <w:sz w:val="24"/>
          <w:szCs w:val="24"/>
        </w:rPr>
        <w:t>CALENDARUL PROCESULUI DE SELECȚIE:</w:t>
      </w:r>
    </w:p>
    <w:p w14:paraId="7E2B7EB6" w14:textId="73CC2A58" w:rsidR="00EE6E37" w:rsidRPr="00EE6E37" w:rsidRDefault="00EE6E37" w:rsidP="00EE6E37">
      <w:pPr>
        <w:pStyle w:val="Listparagraf"/>
        <w:autoSpaceDE w:val="0"/>
        <w:autoSpaceDN w:val="0"/>
        <w:adjustRightInd w:val="0"/>
        <w:ind w:left="1080"/>
        <w:jc w:val="both"/>
        <w:rPr>
          <w:rFonts w:eastAsia="Calibri"/>
          <w:bCs/>
        </w:rPr>
      </w:pPr>
      <w:bookmarkStart w:id="8" w:name="_Hlk95686921"/>
      <w:r w:rsidRPr="00EE6E37">
        <w:rPr>
          <w:rFonts w:eastAsia="Calibri"/>
          <w:bCs/>
        </w:rPr>
        <w:t>1.Publicarea/afișarea anunțului de selecție - 2</w:t>
      </w:r>
      <w:r w:rsidR="00CE2E93">
        <w:rPr>
          <w:rFonts w:eastAsia="Calibri"/>
          <w:bCs/>
        </w:rPr>
        <w:t>9</w:t>
      </w:r>
      <w:r w:rsidRPr="00EE6E37">
        <w:rPr>
          <w:rFonts w:eastAsia="Calibri"/>
          <w:bCs/>
        </w:rPr>
        <w:t>.0</w:t>
      </w:r>
      <w:r w:rsidR="00CE2E93">
        <w:rPr>
          <w:rFonts w:eastAsia="Calibri"/>
          <w:bCs/>
        </w:rPr>
        <w:t>3</w:t>
      </w:r>
      <w:r w:rsidRPr="00EE6E37">
        <w:rPr>
          <w:rFonts w:eastAsia="Calibri"/>
          <w:bCs/>
        </w:rPr>
        <w:t>.2022</w:t>
      </w:r>
    </w:p>
    <w:p w14:paraId="65A8F970" w14:textId="73380702" w:rsidR="00EE6E37" w:rsidRPr="00EE6E37" w:rsidRDefault="00EE6E37" w:rsidP="00EE6E37">
      <w:pPr>
        <w:pStyle w:val="Listparagraf"/>
        <w:autoSpaceDE w:val="0"/>
        <w:autoSpaceDN w:val="0"/>
        <w:adjustRightInd w:val="0"/>
        <w:ind w:left="1080"/>
        <w:jc w:val="both"/>
        <w:rPr>
          <w:rFonts w:eastAsia="Calibri"/>
          <w:bCs/>
        </w:rPr>
      </w:pPr>
      <w:r w:rsidRPr="00EE6E37">
        <w:rPr>
          <w:rFonts w:eastAsia="Calibri"/>
          <w:bCs/>
        </w:rPr>
        <w:t xml:space="preserve">2.Termen limită de depunere a dosarelor la secretariatul unității de învățământ, cu nr. de înregistrare - </w:t>
      </w:r>
      <w:r w:rsidR="00CE2E93">
        <w:rPr>
          <w:rFonts w:eastAsia="Calibri"/>
          <w:bCs/>
        </w:rPr>
        <w:t>31</w:t>
      </w:r>
      <w:r w:rsidRPr="00EE6E37">
        <w:rPr>
          <w:rFonts w:eastAsia="Calibri"/>
          <w:bCs/>
        </w:rPr>
        <w:t>.0</w:t>
      </w:r>
      <w:r w:rsidR="00CE2E93">
        <w:rPr>
          <w:rFonts w:eastAsia="Calibri"/>
          <w:bCs/>
        </w:rPr>
        <w:t>3</w:t>
      </w:r>
      <w:r w:rsidRPr="00EE6E37">
        <w:rPr>
          <w:rFonts w:eastAsia="Calibri"/>
          <w:bCs/>
        </w:rPr>
        <w:t>.2022, ora 10:00</w:t>
      </w:r>
    </w:p>
    <w:p w14:paraId="1E761821" w14:textId="137C1C69" w:rsidR="00EE6E37" w:rsidRPr="00EE6E37" w:rsidRDefault="00EE6E37" w:rsidP="00EE6E37">
      <w:pPr>
        <w:pStyle w:val="Listparagraf"/>
        <w:autoSpaceDE w:val="0"/>
        <w:autoSpaceDN w:val="0"/>
        <w:adjustRightInd w:val="0"/>
        <w:ind w:left="1080"/>
        <w:jc w:val="both"/>
        <w:rPr>
          <w:rFonts w:eastAsia="Calibri"/>
          <w:bCs/>
        </w:rPr>
      </w:pPr>
      <w:r w:rsidRPr="00EE6E37">
        <w:rPr>
          <w:rFonts w:eastAsia="Calibri"/>
          <w:bCs/>
        </w:rPr>
        <w:t>3. Afișarea rezultatului procesului de selecție – 0</w:t>
      </w:r>
      <w:r w:rsidR="00CE2E93">
        <w:rPr>
          <w:rFonts w:eastAsia="Calibri"/>
          <w:bCs/>
        </w:rPr>
        <w:t>7</w:t>
      </w:r>
      <w:r w:rsidRPr="00EE6E37">
        <w:rPr>
          <w:rFonts w:eastAsia="Calibri"/>
          <w:bCs/>
        </w:rPr>
        <w:t>.0</w:t>
      </w:r>
      <w:r w:rsidR="00CE2E93">
        <w:rPr>
          <w:rFonts w:eastAsia="Calibri"/>
          <w:bCs/>
        </w:rPr>
        <w:t>4</w:t>
      </w:r>
      <w:r w:rsidRPr="00EE6E37">
        <w:rPr>
          <w:rFonts w:eastAsia="Calibri"/>
          <w:bCs/>
        </w:rPr>
        <w:t>.2022, ora 16:00</w:t>
      </w:r>
    </w:p>
    <w:p w14:paraId="338866AE" w14:textId="7C7E8689" w:rsidR="00EE6E37" w:rsidRPr="00EE6E37" w:rsidRDefault="00EE6E37" w:rsidP="00EE6E37">
      <w:pPr>
        <w:pStyle w:val="Listparagraf"/>
        <w:autoSpaceDE w:val="0"/>
        <w:autoSpaceDN w:val="0"/>
        <w:adjustRightInd w:val="0"/>
        <w:ind w:left="1080"/>
        <w:jc w:val="both"/>
        <w:rPr>
          <w:rFonts w:eastAsia="Calibri"/>
          <w:bCs/>
        </w:rPr>
      </w:pPr>
      <w:r w:rsidRPr="00EE6E37">
        <w:rPr>
          <w:rFonts w:eastAsia="Calibri"/>
          <w:bCs/>
        </w:rPr>
        <w:t>4. Depunerea contestațiilor - 0</w:t>
      </w:r>
      <w:r w:rsidR="00CE2E93">
        <w:rPr>
          <w:rFonts w:eastAsia="Calibri"/>
          <w:bCs/>
        </w:rPr>
        <w:t>8</w:t>
      </w:r>
      <w:r w:rsidRPr="00EE6E37">
        <w:rPr>
          <w:rFonts w:eastAsia="Calibri"/>
          <w:bCs/>
        </w:rPr>
        <w:t>.0</w:t>
      </w:r>
      <w:r w:rsidR="00CE2E93">
        <w:rPr>
          <w:rFonts w:eastAsia="Calibri"/>
          <w:bCs/>
        </w:rPr>
        <w:t>4</w:t>
      </w:r>
      <w:r w:rsidRPr="00EE6E37">
        <w:rPr>
          <w:rFonts w:eastAsia="Calibri"/>
          <w:bCs/>
        </w:rPr>
        <w:t>.2022, până la ora 12:00</w:t>
      </w:r>
    </w:p>
    <w:p w14:paraId="5F51BB69" w14:textId="35F29E32" w:rsidR="00D9644C" w:rsidRDefault="00EE6E37" w:rsidP="008C6B80">
      <w:pPr>
        <w:pStyle w:val="Listparagraf"/>
        <w:autoSpaceDE w:val="0"/>
        <w:autoSpaceDN w:val="0"/>
        <w:adjustRightInd w:val="0"/>
        <w:ind w:left="1080"/>
        <w:jc w:val="both"/>
        <w:rPr>
          <w:rFonts w:eastAsia="Calibri"/>
          <w:bCs/>
        </w:rPr>
      </w:pPr>
      <w:r w:rsidRPr="00EE6E37">
        <w:rPr>
          <w:rFonts w:eastAsia="Calibri"/>
          <w:bCs/>
        </w:rPr>
        <w:t>5. Afișarea rezultatelor finale - 0</w:t>
      </w:r>
      <w:r w:rsidR="00CE2E93">
        <w:rPr>
          <w:rFonts w:eastAsia="Calibri"/>
          <w:bCs/>
        </w:rPr>
        <w:t>8</w:t>
      </w:r>
      <w:r w:rsidRPr="00EE6E37">
        <w:rPr>
          <w:rFonts w:eastAsia="Calibri"/>
          <w:bCs/>
        </w:rPr>
        <w:t>.0</w:t>
      </w:r>
      <w:r w:rsidR="00CE2E93">
        <w:rPr>
          <w:rFonts w:eastAsia="Calibri"/>
          <w:bCs/>
        </w:rPr>
        <w:t>4</w:t>
      </w:r>
      <w:r w:rsidRPr="00EE6E37">
        <w:rPr>
          <w:rFonts w:eastAsia="Calibri"/>
          <w:bCs/>
        </w:rPr>
        <w:t>.2022, ora 16:00</w:t>
      </w:r>
    </w:p>
    <w:p w14:paraId="47CBCD2C" w14:textId="77777777" w:rsidR="008C6B80" w:rsidRPr="002D4144" w:rsidRDefault="008C6B80" w:rsidP="008C6B80">
      <w:pPr>
        <w:pStyle w:val="Listparagraf"/>
        <w:autoSpaceDE w:val="0"/>
        <w:autoSpaceDN w:val="0"/>
        <w:adjustRightInd w:val="0"/>
        <w:ind w:left="1080"/>
        <w:jc w:val="both"/>
      </w:pPr>
    </w:p>
    <w:tbl>
      <w:tblPr>
        <w:tblStyle w:val="Tabelgril"/>
        <w:tblW w:w="9918" w:type="dxa"/>
        <w:tblLook w:val="04A0" w:firstRow="1" w:lastRow="0" w:firstColumn="1" w:lastColumn="0" w:noHBand="0" w:noVBand="1"/>
      </w:tblPr>
      <w:tblGrid>
        <w:gridCol w:w="9918"/>
      </w:tblGrid>
      <w:tr w:rsidR="00D24D1C" w:rsidRPr="007A5616" w14:paraId="5F51BB6B" w14:textId="77777777" w:rsidTr="00C366D0">
        <w:tc>
          <w:tcPr>
            <w:tcW w:w="9918" w:type="dxa"/>
          </w:tcPr>
          <w:p w14:paraId="5F51BB6A" w14:textId="77777777" w:rsidR="00D24D1C" w:rsidRPr="000E48A9" w:rsidRDefault="00D24D1C" w:rsidP="00D24D1C">
            <w:pPr>
              <w:pStyle w:val="Listparagraf"/>
              <w:rPr>
                <w:b/>
                <w:bCs/>
              </w:rPr>
            </w:pPr>
            <w:r>
              <w:rPr>
                <w:b/>
                <w:bCs/>
              </w:rPr>
              <w:t>Dispoziții finale</w:t>
            </w:r>
          </w:p>
        </w:tc>
      </w:tr>
      <w:bookmarkEnd w:id="8"/>
    </w:tbl>
    <w:p w14:paraId="5F51BB6C" w14:textId="77777777" w:rsidR="000073C6" w:rsidRDefault="000073C6" w:rsidP="00D9644C">
      <w:pPr>
        <w:pStyle w:val="Frspaiere"/>
        <w:jc w:val="both"/>
        <w:rPr>
          <w:rFonts w:ascii="Times New Roman" w:hAnsi="Times New Roman" w:cs="Times New Roman"/>
          <w:sz w:val="24"/>
          <w:szCs w:val="24"/>
        </w:rPr>
      </w:pPr>
    </w:p>
    <w:p w14:paraId="5F51BB6D" w14:textId="2C502A3A" w:rsidR="000073C6" w:rsidRDefault="00D24D1C" w:rsidP="000073C6">
      <w:pPr>
        <w:pStyle w:val="Frspaiere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9644C">
        <w:rPr>
          <w:rFonts w:ascii="Times New Roman" w:hAnsi="Times New Roman" w:cs="Times New Roman"/>
          <w:bCs/>
          <w:sz w:val="24"/>
          <w:szCs w:val="24"/>
        </w:rPr>
        <w:t xml:space="preserve">În termen de </w:t>
      </w:r>
      <w:r w:rsidR="00034B6E">
        <w:rPr>
          <w:rFonts w:ascii="Times New Roman" w:hAnsi="Times New Roman" w:cs="Times New Roman"/>
          <w:bCs/>
          <w:sz w:val="24"/>
          <w:szCs w:val="24"/>
        </w:rPr>
        <w:t>2</w:t>
      </w:r>
      <w:r w:rsidRPr="00D9644C">
        <w:rPr>
          <w:rFonts w:ascii="Times New Roman" w:hAnsi="Times New Roman" w:cs="Times New Roman"/>
          <w:bCs/>
          <w:sz w:val="24"/>
          <w:szCs w:val="24"/>
        </w:rPr>
        <w:t xml:space="preserve"> zile lucrătoare de la finalizarea evaluării, comisia de selecție și evaluare trebuie să </w:t>
      </w:r>
      <w:r w:rsidR="000F4AA5">
        <w:rPr>
          <w:rFonts w:ascii="Times New Roman" w:hAnsi="Times New Roman" w:cs="Times New Roman"/>
          <w:bCs/>
          <w:sz w:val="24"/>
          <w:szCs w:val="24"/>
        </w:rPr>
        <w:t>trimită la CJRAE Botoșani, în format elecronic și apoi letric</w:t>
      </w:r>
      <w:r w:rsidR="00A91406" w:rsidRPr="00D9644C">
        <w:rPr>
          <w:rFonts w:ascii="Times New Roman" w:hAnsi="Times New Roman" w:cs="Times New Roman"/>
          <w:bCs/>
          <w:sz w:val="24"/>
          <w:szCs w:val="24"/>
        </w:rPr>
        <w:t>,</w:t>
      </w:r>
      <w:r w:rsidR="000F4AA5">
        <w:rPr>
          <w:rFonts w:ascii="Times New Roman" w:hAnsi="Times New Roman" w:cs="Times New Roman"/>
          <w:bCs/>
          <w:sz w:val="24"/>
          <w:szCs w:val="24"/>
        </w:rPr>
        <w:t xml:space="preserve"> tabelul centralizator cu cadrele didactice selectate,</w:t>
      </w:r>
      <w:r w:rsidR="00A91406" w:rsidRPr="00D9644C">
        <w:rPr>
          <w:rFonts w:ascii="Times New Roman" w:hAnsi="Times New Roman" w:cs="Times New Roman"/>
          <w:bCs/>
          <w:sz w:val="24"/>
          <w:szCs w:val="24"/>
        </w:rPr>
        <w:t xml:space="preserve"> la care se vor atașa dosarele candidaților. Toate documentele aferente procedurii de selectare a </w:t>
      </w:r>
      <w:r w:rsidR="00D9644C" w:rsidRPr="00D9644C">
        <w:rPr>
          <w:rFonts w:ascii="Times New Roman" w:hAnsi="Times New Roman" w:cs="Times New Roman"/>
          <w:bCs/>
          <w:sz w:val="24"/>
          <w:szCs w:val="24"/>
        </w:rPr>
        <w:t>formatorilor fac parte din documentația proiectului și vor fi gestionate și arhivate conform prevederilor A</w:t>
      </w:r>
      <w:r w:rsidR="003858C4">
        <w:rPr>
          <w:rFonts w:ascii="Times New Roman" w:hAnsi="Times New Roman" w:cs="Times New Roman"/>
          <w:bCs/>
          <w:sz w:val="24"/>
          <w:szCs w:val="24"/>
        </w:rPr>
        <w:t>NPCDEF</w:t>
      </w:r>
      <w:r w:rsidR="00D9644C" w:rsidRPr="00D9644C">
        <w:rPr>
          <w:rFonts w:ascii="Times New Roman" w:hAnsi="Times New Roman" w:cs="Times New Roman"/>
          <w:bCs/>
          <w:sz w:val="24"/>
          <w:szCs w:val="24"/>
        </w:rPr>
        <w:t>.</w:t>
      </w:r>
    </w:p>
    <w:p w14:paraId="065048BE" w14:textId="77777777" w:rsidR="00625019" w:rsidRPr="00633DDF" w:rsidRDefault="00625019" w:rsidP="006250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14:paraId="51035B2B" w14:textId="77777777" w:rsidR="00625019" w:rsidRPr="0034276C" w:rsidRDefault="00625019" w:rsidP="00625019">
      <w:pPr>
        <w:pStyle w:val="Frspaiere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4276C">
        <w:rPr>
          <w:rFonts w:ascii="Times New Roman" w:hAnsi="Times New Roman" w:cs="Times New Roman"/>
          <w:b/>
          <w:sz w:val="24"/>
          <w:szCs w:val="24"/>
        </w:rPr>
        <w:t>Anexa 1</w:t>
      </w:r>
    </w:p>
    <w:p w14:paraId="250B2363" w14:textId="77777777" w:rsidR="00625019" w:rsidRDefault="00625019" w:rsidP="00625019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EEADD20" w14:textId="77777777" w:rsidR="00856D2F" w:rsidRDefault="00856D2F" w:rsidP="00625019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8CD58AA" w14:textId="7332029E" w:rsidR="00625019" w:rsidRDefault="00625019" w:rsidP="00625019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276C">
        <w:rPr>
          <w:rFonts w:ascii="Times New Roman" w:hAnsi="Times New Roman" w:cs="Times New Roman"/>
          <w:b/>
          <w:sz w:val="24"/>
          <w:szCs w:val="24"/>
        </w:rPr>
        <w:t xml:space="preserve">TABEL CENTRALIZATOR </w:t>
      </w:r>
      <w:r>
        <w:rPr>
          <w:rFonts w:ascii="Times New Roman" w:hAnsi="Times New Roman" w:cs="Times New Roman"/>
          <w:b/>
          <w:sz w:val="24"/>
          <w:szCs w:val="24"/>
        </w:rPr>
        <w:t>– cu cadrele didactice selectate ca și facilitatori</w:t>
      </w:r>
      <w:r w:rsidRPr="00867082">
        <w:rPr>
          <w:rFonts w:ascii="Times New Roman" w:hAnsi="Times New Roman" w:cs="Times New Roman"/>
          <w:b/>
          <w:sz w:val="24"/>
          <w:szCs w:val="24"/>
        </w:rPr>
        <w:t>-</w:t>
      </w:r>
      <w:r w:rsidRPr="00867082">
        <w:rPr>
          <w:rFonts w:ascii="Times New Roman" w:hAnsi="Times New Roman" w:cs="Times New Roman"/>
          <w:b/>
        </w:rPr>
        <w:t xml:space="preserve"> experți activități</w:t>
      </w:r>
      <w:r w:rsidRPr="00867082">
        <w:rPr>
          <w:rFonts w:ascii="Times New Roman" w:eastAsia="Calibri" w:hAnsi="Times New Roman" w:cs="Times New Roman"/>
          <w:b/>
        </w:rPr>
        <w:t xml:space="preserve"> de conștientizare/învățare cu părinții, </w:t>
      </w:r>
      <w:r w:rsidRPr="00867082">
        <w:rPr>
          <w:rFonts w:ascii="Times New Roman" w:eastAsia="Calibri" w:hAnsi="Times New Roman" w:cs="Times New Roman"/>
          <w:b/>
          <w:sz w:val="24"/>
          <w:szCs w:val="24"/>
        </w:rPr>
        <w:t xml:space="preserve">cadrul proiectului </w:t>
      </w:r>
      <w:r w:rsidRPr="00867082">
        <w:rPr>
          <w:rFonts w:ascii="Times New Roman" w:hAnsi="Times New Roman" w:cs="Times New Roman"/>
          <w:b/>
          <w:sz w:val="24"/>
          <w:szCs w:val="24"/>
        </w:rPr>
        <w:t>„Reușim împreună!”, nr. 2020-EY-PICR-0002</w:t>
      </w:r>
    </w:p>
    <w:p w14:paraId="609B5A1D" w14:textId="77777777" w:rsidR="00856D2F" w:rsidRPr="00867082" w:rsidRDefault="00856D2F" w:rsidP="00625019">
      <w:pPr>
        <w:spacing w:before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"/>
        <w:gridCol w:w="1343"/>
        <w:gridCol w:w="1674"/>
        <w:gridCol w:w="2120"/>
        <w:gridCol w:w="1599"/>
        <w:gridCol w:w="1588"/>
      </w:tblGrid>
      <w:tr w:rsidR="00625019" w:rsidRPr="000D1D3B" w14:paraId="2FD78D5C" w14:textId="77777777" w:rsidTr="00627EED">
        <w:tc>
          <w:tcPr>
            <w:tcW w:w="519" w:type="pct"/>
            <w:shd w:val="clear" w:color="auto" w:fill="auto"/>
            <w:vAlign w:val="center"/>
          </w:tcPr>
          <w:p w14:paraId="48CF35A5" w14:textId="77777777" w:rsidR="00625019" w:rsidRPr="000D1D3B" w:rsidRDefault="00625019" w:rsidP="00627EE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D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Nr. crt.</w:t>
            </w:r>
          </w:p>
        </w:tc>
        <w:tc>
          <w:tcPr>
            <w:tcW w:w="723" w:type="pct"/>
            <w:shd w:val="clear" w:color="auto" w:fill="auto"/>
            <w:vAlign w:val="center"/>
          </w:tcPr>
          <w:p w14:paraId="5049C425" w14:textId="77777777" w:rsidR="00625019" w:rsidRPr="000D1D3B" w:rsidRDefault="00625019" w:rsidP="00627EE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D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Numele și prenumele cadrului didactic</w:t>
            </w:r>
          </w:p>
        </w:tc>
        <w:tc>
          <w:tcPr>
            <w:tcW w:w="901" w:type="pct"/>
            <w:vAlign w:val="center"/>
          </w:tcPr>
          <w:p w14:paraId="38F6AB0A" w14:textId="77777777" w:rsidR="00625019" w:rsidRPr="000D1D3B" w:rsidRDefault="00625019" w:rsidP="00627EE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D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Funcția</w:t>
            </w:r>
          </w:p>
          <w:p w14:paraId="6A0C722D" w14:textId="77777777" w:rsidR="00625019" w:rsidRPr="000D1D3B" w:rsidRDefault="00625019" w:rsidP="00627EE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41" w:type="pct"/>
            <w:shd w:val="clear" w:color="auto" w:fill="auto"/>
            <w:vAlign w:val="center"/>
          </w:tcPr>
          <w:p w14:paraId="7A85167D" w14:textId="77777777" w:rsidR="00625019" w:rsidRPr="000D1D3B" w:rsidRDefault="00625019" w:rsidP="00627EE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D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Unitatea de învățământ</w:t>
            </w:r>
          </w:p>
        </w:tc>
        <w:tc>
          <w:tcPr>
            <w:tcW w:w="861" w:type="pct"/>
            <w:shd w:val="clear" w:color="auto" w:fill="auto"/>
            <w:vAlign w:val="center"/>
          </w:tcPr>
          <w:p w14:paraId="5EBCBA0F" w14:textId="77777777" w:rsidR="00625019" w:rsidRPr="000D1D3B" w:rsidRDefault="00625019" w:rsidP="00627EE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D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Date de contact (Nr. telefon, e-mail)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093ACD02" w14:textId="77777777" w:rsidR="00625019" w:rsidRPr="000D1D3B" w:rsidRDefault="00625019" w:rsidP="00627EED">
            <w:pPr>
              <w:spacing w:before="12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D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Punctaj</w:t>
            </w:r>
          </w:p>
        </w:tc>
      </w:tr>
      <w:tr w:rsidR="00625019" w:rsidRPr="000D1D3B" w14:paraId="1FC16D99" w14:textId="77777777" w:rsidTr="00627EED">
        <w:tc>
          <w:tcPr>
            <w:tcW w:w="519" w:type="pct"/>
            <w:shd w:val="clear" w:color="auto" w:fill="auto"/>
          </w:tcPr>
          <w:p w14:paraId="7B56CEC5" w14:textId="77777777" w:rsidR="00625019" w:rsidRPr="000D1D3B" w:rsidRDefault="00625019" w:rsidP="00627EED">
            <w:pPr>
              <w:spacing w:before="120"/>
              <w:jc w:val="center"/>
              <w:rPr>
                <w:rFonts w:ascii="Times New Roman" w:eastAsia="Calibri" w:hAnsi="Times New Roman" w:cs="Times New Roman"/>
              </w:rPr>
            </w:pPr>
            <w:r w:rsidRPr="000D1D3B">
              <w:rPr>
                <w:rFonts w:ascii="Times New Roman" w:eastAsia="Calibri" w:hAnsi="Times New Roman" w:cs="Times New Roman"/>
              </w:rPr>
              <w:t>1.</w:t>
            </w:r>
          </w:p>
        </w:tc>
        <w:tc>
          <w:tcPr>
            <w:tcW w:w="723" w:type="pct"/>
            <w:shd w:val="clear" w:color="auto" w:fill="auto"/>
          </w:tcPr>
          <w:p w14:paraId="4C475F4A" w14:textId="77777777" w:rsidR="00625019" w:rsidRPr="000D1D3B" w:rsidRDefault="00625019" w:rsidP="00627EED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pct"/>
          </w:tcPr>
          <w:p w14:paraId="691F804F" w14:textId="77777777" w:rsidR="00625019" w:rsidRPr="000D1D3B" w:rsidRDefault="00625019" w:rsidP="00627EED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1" w:type="pct"/>
            <w:shd w:val="clear" w:color="auto" w:fill="auto"/>
          </w:tcPr>
          <w:p w14:paraId="788A3C26" w14:textId="77777777" w:rsidR="00625019" w:rsidRPr="000D1D3B" w:rsidRDefault="00625019" w:rsidP="00627EED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1" w:type="pct"/>
            <w:shd w:val="clear" w:color="auto" w:fill="auto"/>
          </w:tcPr>
          <w:p w14:paraId="6A327BC2" w14:textId="77777777" w:rsidR="00625019" w:rsidRPr="000D1D3B" w:rsidRDefault="00625019" w:rsidP="00627EED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5" w:type="pct"/>
            <w:shd w:val="clear" w:color="auto" w:fill="auto"/>
          </w:tcPr>
          <w:p w14:paraId="2DC2A85B" w14:textId="77777777" w:rsidR="00625019" w:rsidRPr="000D1D3B" w:rsidRDefault="00625019" w:rsidP="00627EED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25019" w:rsidRPr="000D1D3B" w14:paraId="45CADB0F" w14:textId="77777777" w:rsidTr="00627EED">
        <w:tc>
          <w:tcPr>
            <w:tcW w:w="519" w:type="pct"/>
            <w:shd w:val="clear" w:color="auto" w:fill="auto"/>
          </w:tcPr>
          <w:p w14:paraId="5A964572" w14:textId="77777777" w:rsidR="00625019" w:rsidRPr="000D1D3B" w:rsidRDefault="00625019" w:rsidP="00627EED">
            <w:pPr>
              <w:spacing w:before="120"/>
              <w:jc w:val="center"/>
              <w:rPr>
                <w:rFonts w:ascii="Times New Roman" w:eastAsia="Calibri" w:hAnsi="Times New Roman" w:cs="Times New Roman"/>
              </w:rPr>
            </w:pPr>
            <w:r w:rsidRPr="000D1D3B">
              <w:rPr>
                <w:rFonts w:ascii="Times New Roman" w:eastAsia="Calibri" w:hAnsi="Times New Roman" w:cs="Times New Roman"/>
              </w:rPr>
              <w:t>Rezervă</w:t>
            </w:r>
          </w:p>
        </w:tc>
        <w:tc>
          <w:tcPr>
            <w:tcW w:w="723" w:type="pct"/>
            <w:shd w:val="clear" w:color="auto" w:fill="auto"/>
          </w:tcPr>
          <w:p w14:paraId="51F30F76" w14:textId="77777777" w:rsidR="00625019" w:rsidRPr="000D1D3B" w:rsidRDefault="00625019" w:rsidP="00627EED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pct"/>
          </w:tcPr>
          <w:p w14:paraId="74A51507" w14:textId="77777777" w:rsidR="00625019" w:rsidRPr="000D1D3B" w:rsidRDefault="00625019" w:rsidP="00627EED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1" w:type="pct"/>
            <w:shd w:val="clear" w:color="auto" w:fill="auto"/>
          </w:tcPr>
          <w:p w14:paraId="7C24B4B6" w14:textId="77777777" w:rsidR="00625019" w:rsidRPr="000D1D3B" w:rsidRDefault="00625019" w:rsidP="00627EED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1" w:type="pct"/>
            <w:shd w:val="clear" w:color="auto" w:fill="auto"/>
          </w:tcPr>
          <w:p w14:paraId="27359E08" w14:textId="77777777" w:rsidR="00625019" w:rsidRPr="000D1D3B" w:rsidRDefault="00625019" w:rsidP="00627EED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5" w:type="pct"/>
            <w:shd w:val="clear" w:color="auto" w:fill="auto"/>
          </w:tcPr>
          <w:p w14:paraId="4EFC72BF" w14:textId="77777777" w:rsidR="00625019" w:rsidRPr="000D1D3B" w:rsidRDefault="00625019" w:rsidP="00627EED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625019" w:rsidRPr="000D1D3B" w14:paraId="2107168C" w14:textId="77777777" w:rsidTr="00627EED">
        <w:tc>
          <w:tcPr>
            <w:tcW w:w="519" w:type="pct"/>
            <w:shd w:val="clear" w:color="auto" w:fill="auto"/>
          </w:tcPr>
          <w:p w14:paraId="1242A7D7" w14:textId="77777777" w:rsidR="00625019" w:rsidRPr="000D1D3B" w:rsidRDefault="00625019" w:rsidP="00627EED">
            <w:pPr>
              <w:spacing w:before="120"/>
              <w:jc w:val="center"/>
              <w:rPr>
                <w:rFonts w:ascii="Times New Roman" w:eastAsia="Calibri" w:hAnsi="Times New Roman" w:cs="Times New Roman"/>
              </w:rPr>
            </w:pPr>
            <w:r w:rsidRPr="000D1D3B">
              <w:rPr>
                <w:rFonts w:ascii="Times New Roman" w:eastAsia="Calibri" w:hAnsi="Times New Roman" w:cs="Times New Roman"/>
              </w:rPr>
              <w:t>Rezervă</w:t>
            </w:r>
          </w:p>
        </w:tc>
        <w:tc>
          <w:tcPr>
            <w:tcW w:w="723" w:type="pct"/>
            <w:shd w:val="clear" w:color="auto" w:fill="auto"/>
          </w:tcPr>
          <w:p w14:paraId="222DB155" w14:textId="77777777" w:rsidR="00625019" w:rsidRPr="000D1D3B" w:rsidRDefault="00625019" w:rsidP="00627EED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01" w:type="pct"/>
          </w:tcPr>
          <w:p w14:paraId="4DF8D5A2" w14:textId="77777777" w:rsidR="00625019" w:rsidRPr="000D1D3B" w:rsidRDefault="00625019" w:rsidP="00627EED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41" w:type="pct"/>
            <w:shd w:val="clear" w:color="auto" w:fill="auto"/>
          </w:tcPr>
          <w:p w14:paraId="5E2873D4" w14:textId="77777777" w:rsidR="00625019" w:rsidRPr="000D1D3B" w:rsidRDefault="00625019" w:rsidP="00627EED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61" w:type="pct"/>
            <w:shd w:val="clear" w:color="auto" w:fill="auto"/>
          </w:tcPr>
          <w:p w14:paraId="50F06CE6" w14:textId="77777777" w:rsidR="00625019" w:rsidRPr="000D1D3B" w:rsidRDefault="00625019" w:rsidP="00627EED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5" w:type="pct"/>
            <w:shd w:val="clear" w:color="auto" w:fill="auto"/>
          </w:tcPr>
          <w:p w14:paraId="328E8813" w14:textId="77777777" w:rsidR="00625019" w:rsidRPr="000D1D3B" w:rsidRDefault="00625019" w:rsidP="00627EED">
            <w:pPr>
              <w:spacing w:before="120"/>
              <w:ind w:firstLine="357"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14:paraId="27F8C3F0" w14:textId="77777777" w:rsidR="00625019" w:rsidRPr="003E2894" w:rsidRDefault="00625019" w:rsidP="00625019">
      <w:pPr>
        <w:spacing w:before="120"/>
        <w:ind w:firstLine="357"/>
        <w:jc w:val="both"/>
      </w:pPr>
    </w:p>
    <w:p w14:paraId="0C8E8574" w14:textId="5101D531" w:rsidR="009D3A34" w:rsidRDefault="00625019" w:rsidP="00856D2F">
      <w:pPr>
        <w:spacing w:before="120"/>
        <w:ind w:firstLine="35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2576">
        <w:rPr>
          <w:rFonts w:ascii="Times New Roman" w:hAnsi="Times New Roman" w:cs="Times New Roman"/>
          <w:sz w:val="24"/>
          <w:szCs w:val="24"/>
        </w:rPr>
        <w:t>DATA,</w:t>
      </w:r>
      <w:r w:rsidRPr="004E2576">
        <w:rPr>
          <w:rFonts w:ascii="Times New Roman" w:hAnsi="Times New Roman" w:cs="Times New Roman"/>
          <w:sz w:val="24"/>
          <w:szCs w:val="24"/>
        </w:rPr>
        <w:tab/>
      </w:r>
      <w:r w:rsidRPr="004E2576">
        <w:rPr>
          <w:rFonts w:ascii="Times New Roman" w:hAnsi="Times New Roman" w:cs="Times New Roman"/>
          <w:sz w:val="24"/>
          <w:szCs w:val="24"/>
        </w:rPr>
        <w:tab/>
      </w:r>
      <w:r w:rsidRPr="004E2576">
        <w:rPr>
          <w:rFonts w:ascii="Times New Roman" w:hAnsi="Times New Roman" w:cs="Times New Roman"/>
          <w:sz w:val="24"/>
          <w:szCs w:val="24"/>
        </w:rPr>
        <w:tab/>
      </w:r>
      <w:r w:rsidRPr="004E2576">
        <w:rPr>
          <w:rFonts w:ascii="Times New Roman" w:hAnsi="Times New Roman" w:cs="Times New Roman"/>
          <w:sz w:val="24"/>
          <w:szCs w:val="24"/>
        </w:rPr>
        <w:tab/>
      </w:r>
      <w:r w:rsidRPr="004E2576">
        <w:rPr>
          <w:rFonts w:ascii="Times New Roman" w:hAnsi="Times New Roman" w:cs="Times New Roman"/>
          <w:sz w:val="24"/>
          <w:szCs w:val="24"/>
        </w:rPr>
        <w:tab/>
      </w:r>
      <w:r w:rsidRPr="004E2576">
        <w:rPr>
          <w:rFonts w:ascii="Times New Roman" w:hAnsi="Times New Roman" w:cs="Times New Roman"/>
          <w:sz w:val="24"/>
          <w:szCs w:val="24"/>
        </w:rPr>
        <w:tab/>
      </w:r>
      <w:r w:rsidRPr="004E2576">
        <w:rPr>
          <w:rFonts w:ascii="Times New Roman" w:hAnsi="Times New Roman" w:cs="Times New Roman"/>
          <w:sz w:val="24"/>
          <w:szCs w:val="24"/>
        </w:rPr>
        <w:tab/>
        <w:t xml:space="preserve">DIRECTOR, </w:t>
      </w:r>
    </w:p>
    <w:p w14:paraId="12CB188E" w14:textId="77777777" w:rsidR="00625019" w:rsidRDefault="00625019" w:rsidP="0062501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2675C58" w14:textId="77777777" w:rsidR="00625019" w:rsidRDefault="00625019" w:rsidP="0062501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1479B6F6" w14:textId="0FA18491" w:rsidR="00625019" w:rsidRPr="00C23F08" w:rsidRDefault="00625019" w:rsidP="00625019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Anexa </w:t>
      </w:r>
      <w:r w:rsidRPr="00C23F08">
        <w:rPr>
          <w:rFonts w:ascii="Times New Roman" w:hAnsi="Times New Roman" w:cs="Times New Roman"/>
          <w:b/>
          <w:bCs/>
          <w:sz w:val="24"/>
          <w:szCs w:val="24"/>
        </w:rPr>
        <w:t>2</w:t>
      </w:r>
    </w:p>
    <w:p w14:paraId="1C6CB7C3" w14:textId="77777777" w:rsidR="00625019" w:rsidRDefault="00625019" w:rsidP="00625019">
      <w:pPr>
        <w:pStyle w:val="Titlu"/>
      </w:pPr>
    </w:p>
    <w:p w14:paraId="11D276C1" w14:textId="77777777" w:rsidR="00625019" w:rsidRPr="00657AC4" w:rsidRDefault="00625019" w:rsidP="00625019">
      <w:pPr>
        <w:pStyle w:val="Titlu"/>
      </w:pPr>
      <w:r w:rsidRPr="00657AC4">
        <w:t>CERERE</w:t>
      </w:r>
      <w:r>
        <w:t xml:space="preserve"> </w:t>
      </w:r>
      <w:r w:rsidRPr="00657AC4">
        <w:t>DE</w:t>
      </w:r>
      <w:r>
        <w:t xml:space="preserve"> </w:t>
      </w:r>
      <w:r w:rsidRPr="00657AC4">
        <w:t>ÎNSCRIERE</w:t>
      </w:r>
    </w:p>
    <w:p w14:paraId="52228575" w14:textId="77777777" w:rsidR="00625019" w:rsidRPr="00657AC4" w:rsidRDefault="00625019" w:rsidP="00625019">
      <w:pPr>
        <w:pStyle w:val="Corptext"/>
        <w:rPr>
          <w:rFonts w:ascii="Times New Roman" w:hAnsi="Times New Roman" w:cs="Times New Roman"/>
          <w:b/>
          <w:sz w:val="24"/>
          <w:szCs w:val="24"/>
        </w:rPr>
      </w:pPr>
    </w:p>
    <w:p w14:paraId="1166ADF4" w14:textId="77777777" w:rsidR="00625019" w:rsidRPr="00657AC4" w:rsidRDefault="00625019" w:rsidP="00625019">
      <w:pPr>
        <w:pStyle w:val="Titlu"/>
        <w:ind w:left="1519"/>
        <w:rPr>
          <w:bCs w:val="0"/>
        </w:rPr>
      </w:pPr>
      <w:r>
        <w:t>la activitatea de selecție a facilitatorilor</w:t>
      </w:r>
      <w:bookmarkStart w:id="9" w:name="_Hlk102135322"/>
      <w:r>
        <w:t>- experți activități</w:t>
      </w:r>
      <w:r w:rsidRPr="00FC42C0">
        <w:rPr>
          <w:rFonts w:eastAsia="Calibri"/>
          <w:b w:val="0"/>
          <w:bCs w:val="0"/>
        </w:rPr>
        <w:t xml:space="preserve"> </w:t>
      </w:r>
      <w:r w:rsidRPr="008E247F">
        <w:rPr>
          <w:rFonts w:eastAsia="Calibri"/>
        </w:rPr>
        <w:t xml:space="preserve">de conștientizare/învățare </w:t>
      </w:r>
      <w:r>
        <w:rPr>
          <w:rFonts w:eastAsia="Calibri"/>
        </w:rPr>
        <w:t>cu părinții</w:t>
      </w:r>
      <w:r>
        <w:t xml:space="preserve"> </w:t>
      </w:r>
      <w:bookmarkEnd w:id="9"/>
      <w:r>
        <w:t>î</w:t>
      </w:r>
      <w:r w:rsidRPr="00657AC4">
        <w:rPr>
          <w:bCs w:val="0"/>
        </w:rPr>
        <w:t>n</w:t>
      </w:r>
      <w:r>
        <w:rPr>
          <w:bCs w:val="0"/>
        </w:rPr>
        <w:t xml:space="preserve"> </w:t>
      </w:r>
      <w:r w:rsidRPr="00657AC4">
        <w:rPr>
          <w:bCs w:val="0"/>
        </w:rPr>
        <w:t>cadrul</w:t>
      </w:r>
      <w:r>
        <w:rPr>
          <w:bCs w:val="0"/>
        </w:rPr>
        <w:t xml:space="preserve"> </w:t>
      </w:r>
      <w:r w:rsidRPr="00657AC4">
        <w:rPr>
          <w:bCs w:val="0"/>
        </w:rPr>
        <w:t>Proiectului</w:t>
      </w:r>
      <w:bookmarkStart w:id="10" w:name="_Hlk89635469"/>
      <w:r>
        <w:rPr>
          <w:bCs w:val="0"/>
        </w:rPr>
        <w:t xml:space="preserve"> </w:t>
      </w:r>
      <w:r w:rsidRPr="00657AC4">
        <w:rPr>
          <w:bCs w:val="0"/>
        </w:rPr>
        <w:t>„Reușim împreună!”,  număr de referință: 2020-EY-PICR-0002</w:t>
      </w:r>
      <w:bookmarkEnd w:id="10"/>
    </w:p>
    <w:p w14:paraId="2B2C11F4" w14:textId="77777777" w:rsidR="00625019" w:rsidRDefault="00625019" w:rsidP="00625019">
      <w:pPr>
        <w:spacing w:before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</w:p>
    <w:p w14:paraId="54B98CD7" w14:textId="77777777" w:rsidR="00625019" w:rsidRDefault="00625019" w:rsidP="00625019">
      <w:pPr>
        <w:spacing w:before="12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0768B">
        <w:rPr>
          <w:rFonts w:ascii="Times New Roman" w:hAnsi="Times New Roman" w:cs="Times New Roman"/>
          <w:sz w:val="24"/>
          <w:szCs w:val="24"/>
        </w:rPr>
        <w:t>Subsemnatul/subsemnata ......................................................................................................, legitimat/ă cu C.I./B.I. seria ......., nr. ................., eliberat de .........................., la data de ……………..………, având CNP 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............................., </w:t>
      </w:r>
      <w:r w:rsidRPr="0060768B">
        <w:rPr>
          <w:rFonts w:ascii="Times New Roman" w:hAnsi="Times New Roman" w:cs="Times New Roman"/>
          <w:sz w:val="24"/>
          <w:szCs w:val="24"/>
        </w:rPr>
        <w:t xml:space="preserve">domiciliat/ă în localitatea ................................................., județul.............................................,la adresa ..............................................................................................................., angajat/ă în cadrul </w:t>
      </w:r>
      <w:r>
        <w:rPr>
          <w:rFonts w:ascii="Times New Roman" w:hAnsi="Times New Roman" w:cs="Times New Roman"/>
          <w:sz w:val="24"/>
          <w:szCs w:val="24"/>
        </w:rPr>
        <w:t>.......</w:t>
      </w:r>
    </w:p>
    <w:p w14:paraId="6D5CEDB8" w14:textId="39E31D1B" w:rsidR="00625019" w:rsidRPr="0060768B" w:rsidRDefault="00625019" w:rsidP="00625019">
      <w:pPr>
        <w:spacing w:before="120"/>
        <w:jc w:val="both"/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</w:t>
      </w:r>
      <w:r w:rsidRPr="0060768B">
        <w:rPr>
          <w:rFonts w:ascii="Times New Roman" w:hAnsi="Times New Roman" w:cs="Times New Roman"/>
          <w:sz w:val="24"/>
          <w:szCs w:val="24"/>
        </w:rPr>
        <w:t>,în funcţia de 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........................., </w:t>
      </w:r>
      <w:r w:rsidRPr="00350A46">
        <w:rPr>
          <w:rFonts w:ascii="Times New Roman" w:hAnsi="Times New Roman" w:cs="Times New Roman"/>
          <w:b/>
          <w:sz w:val="24"/>
          <w:szCs w:val="24"/>
        </w:rPr>
        <w:t>solicit</w:t>
      </w:r>
      <w:r w:rsidRPr="0060768B">
        <w:rPr>
          <w:rFonts w:ascii="Times New Roman" w:hAnsi="Times New Roman" w:cs="Times New Roman"/>
          <w:sz w:val="24"/>
          <w:szCs w:val="24"/>
        </w:rPr>
        <w:t xml:space="preserve"> prin prezenta, înscrierea </w:t>
      </w:r>
      <w:r>
        <w:rPr>
          <w:rFonts w:ascii="Times New Roman" w:hAnsi="Times New Roman" w:cs="Times New Roman"/>
          <w:sz w:val="24"/>
          <w:szCs w:val="24"/>
        </w:rPr>
        <w:t>în procesul de selecție a facilitatorilor- experți în activități</w:t>
      </w:r>
      <w:r w:rsidRPr="00FC42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E247F">
        <w:rPr>
          <w:rFonts w:ascii="Times New Roman" w:eastAsia="Calibri" w:hAnsi="Times New Roman" w:cs="Times New Roman"/>
          <w:b/>
          <w:bCs/>
          <w:sz w:val="24"/>
          <w:szCs w:val="24"/>
        </w:rPr>
        <w:t>de conștientizare/învățare</w:t>
      </w:r>
      <w:r w:rsidRPr="008E24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cu părinții</w:t>
      </w:r>
      <w:r>
        <w:rPr>
          <w:rFonts w:ascii="Times New Roman" w:hAnsi="Times New Roman" w:cs="Times New Roman"/>
          <w:sz w:val="24"/>
          <w:szCs w:val="24"/>
        </w:rPr>
        <w:t xml:space="preserve"> organizat în</w:t>
      </w:r>
      <w:r>
        <w:rPr>
          <w:rFonts w:ascii="Times New Roman" w:hAnsi="Times New Roman" w:cs="Times New Roman"/>
          <w:bCs/>
          <w:sz w:val="24"/>
          <w:szCs w:val="24"/>
        </w:rPr>
        <w:t xml:space="preserve"> perioada 02.05.2022–06.05.2022, </w:t>
      </w:r>
      <w:r>
        <w:rPr>
          <w:rFonts w:ascii="Times New Roman" w:hAnsi="Times New Roman" w:cs="Times New Roman"/>
          <w:sz w:val="24"/>
          <w:szCs w:val="24"/>
        </w:rPr>
        <w:t>ca facilitator pentru activități</w:t>
      </w:r>
      <w:r w:rsidRPr="00FC42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E247F">
        <w:rPr>
          <w:rFonts w:ascii="Times New Roman" w:eastAsia="Calibri" w:hAnsi="Times New Roman" w:cs="Times New Roman"/>
          <w:b/>
          <w:bCs/>
          <w:sz w:val="24"/>
          <w:szCs w:val="24"/>
        </w:rPr>
        <w:t>de conștientizare/învățare</w:t>
      </w:r>
      <w:r w:rsidRPr="008E24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cu părinții</w:t>
      </w:r>
      <w:r>
        <w:rPr>
          <w:rFonts w:ascii="Times New Roman" w:hAnsi="Times New Roman" w:cs="Times New Roman"/>
          <w:sz w:val="24"/>
          <w:szCs w:val="24"/>
        </w:rPr>
        <w:t xml:space="preserve"> romi și neromi împreună (A)</w:t>
      </w:r>
      <w:r w:rsidRPr="0060768B">
        <w:rPr>
          <w:rFonts w:ascii="Times New Roman" w:hAnsi="Times New Roman" w:cs="Times New Roman"/>
          <w:sz w:val="24"/>
          <w:szCs w:val="24"/>
        </w:rPr>
        <w:t xml:space="preserve">, în cadrul proiectului cu titlul </w:t>
      </w:r>
      <w:r w:rsidRPr="0060768B">
        <w:rPr>
          <w:rFonts w:ascii="Times New Roman" w:hAnsi="Times New Roman" w:cs="Times New Roman"/>
          <w:bCs/>
          <w:sz w:val="24"/>
          <w:szCs w:val="24"/>
        </w:rPr>
        <w:t>„Reușim împreună!”,  număr de referință: 2020-EY-PICR-0002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21188EFA" w14:textId="77777777" w:rsidR="00625019" w:rsidRDefault="00625019" w:rsidP="00625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25281">
        <w:rPr>
          <w:rFonts w:ascii="Times New Roman" w:hAnsi="Times New Roman" w:cs="Times New Roman"/>
          <w:sz w:val="24"/>
          <w:szCs w:val="24"/>
        </w:rPr>
        <w:t>Telefon de contact: .........</w:t>
      </w:r>
      <w:r>
        <w:rPr>
          <w:rFonts w:ascii="Times New Roman" w:hAnsi="Times New Roman" w:cs="Times New Roman"/>
          <w:sz w:val="24"/>
          <w:szCs w:val="24"/>
        </w:rPr>
        <w:t>................ . A</w:t>
      </w:r>
      <w:r w:rsidRPr="00525281">
        <w:rPr>
          <w:rFonts w:ascii="Times New Roman" w:hAnsi="Times New Roman" w:cs="Times New Roman"/>
          <w:sz w:val="24"/>
          <w:szCs w:val="24"/>
        </w:rPr>
        <w:t>dresa de email: ...........................................................</w:t>
      </w:r>
    </w:p>
    <w:p w14:paraId="4631CC49" w14:textId="77777777" w:rsidR="00625019" w:rsidRDefault="00625019" w:rsidP="00625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76E096" w14:textId="77777777" w:rsidR="00625019" w:rsidRPr="00525281" w:rsidRDefault="00625019" w:rsidP="00625019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2D30E" w14:textId="77777777" w:rsidR="00625019" w:rsidRDefault="00625019" w:rsidP="00625019">
      <w:pPr>
        <w:spacing w:after="0" w:line="276" w:lineRule="auto"/>
        <w:jc w:val="both"/>
      </w:pPr>
    </w:p>
    <w:p w14:paraId="31B77D9A" w14:textId="77777777" w:rsidR="00625019" w:rsidRDefault="00625019" w:rsidP="0062501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25281">
        <w:rPr>
          <w:rFonts w:ascii="Times New Roman" w:hAnsi="Times New Roman" w:cs="Times New Roman"/>
          <w:b/>
          <w:bCs/>
          <w:sz w:val="24"/>
          <w:szCs w:val="24"/>
        </w:rPr>
        <w:t xml:space="preserve">Data: </w:t>
      </w:r>
      <w:r w:rsidRPr="00525281">
        <w:rPr>
          <w:rFonts w:ascii="Times New Roman" w:hAnsi="Times New Roman" w:cs="Times New Roman"/>
          <w:sz w:val="24"/>
          <w:szCs w:val="24"/>
        </w:rPr>
        <w:t>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25281">
        <w:rPr>
          <w:rFonts w:ascii="Times New Roman" w:hAnsi="Times New Roman" w:cs="Times New Roman"/>
          <w:b/>
          <w:bCs/>
          <w:sz w:val="24"/>
          <w:szCs w:val="24"/>
        </w:rPr>
        <w:t>Semnă</w:t>
      </w:r>
      <w:r>
        <w:rPr>
          <w:rFonts w:ascii="Times New Roman" w:hAnsi="Times New Roman" w:cs="Times New Roman"/>
          <w:b/>
          <w:bCs/>
          <w:sz w:val="24"/>
          <w:szCs w:val="24"/>
        </w:rPr>
        <w:t>tura</w:t>
      </w:r>
      <w:r w:rsidRPr="0052528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75A5BA7" w14:textId="77777777" w:rsidR="00625019" w:rsidRDefault="00625019" w:rsidP="00625019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D491D07" w14:textId="77777777" w:rsidR="00625019" w:rsidRDefault="00625019" w:rsidP="00625019">
      <w:pPr>
        <w:pStyle w:val="Titlu1"/>
        <w:rPr>
          <w:rFonts w:ascii="Times New Roman" w:hAnsi="Times New Roman" w:cs="Times New Roman"/>
        </w:rPr>
      </w:pPr>
    </w:p>
    <w:p w14:paraId="68EB578D" w14:textId="77777777" w:rsidR="00625019" w:rsidRDefault="00625019" w:rsidP="00625019">
      <w:pPr>
        <w:pStyle w:val="Titlu1"/>
        <w:rPr>
          <w:rFonts w:ascii="Times New Roman" w:hAnsi="Times New Roman" w:cs="Times New Roman"/>
        </w:rPr>
      </w:pPr>
    </w:p>
    <w:p w14:paraId="278ABD67" w14:textId="77777777" w:rsidR="00625019" w:rsidRDefault="00625019" w:rsidP="00625019">
      <w:pPr>
        <w:pStyle w:val="Titlu1"/>
        <w:rPr>
          <w:rFonts w:ascii="Times New Roman" w:hAnsi="Times New Roman" w:cs="Times New Roman"/>
        </w:rPr>
      </w:pPr>
    </w:p>
    <w:p w14:paraId="1090D197" w14:textId="77777777" w:rsidR="00625019" w:rsidRDefault="00625019" w:rsidP="00625019">
      <w:pPr>
        <w:pStyle w:val="Titlu1"/>
        <w:rPr>
          <w:rFonts w:ascii="Times New Roman" w:hAnsi="Times New Roman" w:cs="Times New Roman"/>
        </w:rPr>
      </w:pPr>
    </w:p>
    <w:p w14:paraId="1EC55809" w14:textId="77777777" w:rsidR="00625019" w:rsidRPr="008C2604" w:rsidRDefault="00625019" w:rsidP="0062501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2D95">
        <w:rPr>
          <w:rFonts w:ascii="Times New Roman" w:hAnsi="Times New Roman" w:cs="Times New Roman"/>
          <w:sz w:val="24"/>
          <w:szCs w:val="24"/>
        </w:rPr>
        <w:t>Anexa 4</w:t>
      </w:r>
    </w:p>
    <w:p w14:paraId="13CF245E" w14:textId="77777777" w:rsidR="00625019" w:rsidRDefault="00625019" w:rsidP="00625019">
      <w:pPr>
        <w:spacing w:after="0"/>
        <w:ind w:left="255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CB2EE7D" w14:textId="77777777" w:rsidR="00625019" w:rsidRPr="005E2B5C" w:rsidRDefault="00625019" w:rsidP="00625019">
      <w:pPr>
        <w:spacing w:after="0"/>
        <w:ind w:left="25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B5C">
        <w:rPr>
          <w:rFonts w:ascii="Times New Roman" w:hAnsi="Times New Roman" w:cs="Times New Roman"/>
          <w:b/>
          <w:sz w:val="24"/>
          <w:szCs w:val="24"/>
        </w:rPr>
        <w:t>DECLARAȚIE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b/>
          <w:sz w:val="24"/>
          <w:szCs w:val="24"/>
        </w:rPr>
        <w:t>DE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b/>
          <w:sz w:val="24"/>
          <w:szCs w:val="24"/>
        </w:rPr>
        <w:t>CONSIMȚĂMÂNT PRIVIND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b/>
          <w:sz w:val="24"/>
          <w:szCs w:val="24"/>
        </w:rPr>
        <w:t>PRELUCRAREA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b/>
          <w:sz w:val="24"/>
          <w:szCs w:val="24"/>
        </w:rPr>
        <w:t>DATELOR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b/>
          <w:sz w:val="24"/>
          <w:szCs w:val="24"/>
        </w:rPr>
        <w:t>CU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b/>
          <w:sz w:val="24"/>
          <w:szCs w:val="24"/>
        </w:rPr>
        <w:t>CARACTER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b/>
          <w:sz w:val="24"/>
          <w:szCs w:val="24"/>
        </w:rPr>
        <w:t>PERSONAL</w:t>
      </w:r>
    </w:p>
    <w:p w14:paraId="4773D7B3" w14:textId="77777777" w:rsidR="00625019" w:rsidRPr="005E2B5C" w:rsidRDefault="00625019" w:rsidP="00625019">
      <w:pPr>
        <w:pStyle w:val="Titlu"/>
        <w:ind w:left="1519"/>
      </w:pPr>
    </w:p>
    <w:p w14:paraId="4226C0E6" w14:textId="77777777" w:rsidR="00625019" w:rsidRPr="005E2B5C" w:rsidRDefault="00625019" w:rsidP="00625019">
      <w:pPr>
        <w:pStyle w:val="Titlu"/>
        <w:ind w:left="1519" w:right="1531"/>
        <w:rPr>
          <w:bCs w:val="0"/>
        </w:rPr>
      </w:pPr>
      <w:r w:rsidRPr="005E2B5C">
        <w:rPr>
          <w:b w:val="0"/>
          <w:bCs w:val="0"/>
        </w:rPr>
        <w:t xml:space="preserve">Titlul proiectului: </w:t>
      </w:r>
      <w:r w:rsidRPr="005E2B5C">
        <w:rPr>
          <w:bCs w:val="0"/>
        </w:rPr>
        <w:t>„Reușim împreună!”</w:t>
      </w:r>
    </w:p>
    <w:p w14:paraId="63C30D59" w14:textId="77777777" w:rsidR="00625019" w:rsidRPr="005E2B5C" w:rsidRDefault="00625019" w:rsidP="00625019">
      <w:pPr>
        <w:pStyle w:val="Titlu"/>
        <w:ind w:right="1531"/>
        <w:rPr>
          <w:bCs w:val="0"/>
        </w:rPr>
      </w:pPr>
      <w:r w:rsidRPr="005E2B5C">
        <w:rPr>
          <w:b w:val="0"/>
        </w:rPr>
        <w:t>Nr. proiect</w:t>
      </w:r>
      <w:r w:rsidRPr="005E2B5C">
        <w:rPr>
          <w:bCs w:val="0"/>
        </w:rPr>
        <w:t>: 2020-EY-PICR-0002</w:t>
      </w:r>
    </w:p>
    <w:p w14:paraId="4CE3E859" w14:textId="77777777" w:rsidR="00625019" w:rsidRPr="005E2B5C" w:rsidRDefault="00625019" w:rsidP="00625019">
      <w:pPr>
        <w:pStyle w:val="Corptext"/>
        <w:rPr>
          <w:rFonts w:ascii="Times New Roman" w:hAnsi="Times New Roman" w:cs="Times New Roman"/>
          <w:b/>
          <w:sz w:val="24"/>
          <w:szCs w:val="24"/>
        </w:rPr>
      </w:pPr>
    </w:p>
    <w:p w14:paraId="5E557014" w14:textId="77777777" w:rsidR="00625019" w:rsidRPr="005E2B5C" w:rsidRDefault="00625019" w:rsidP="00625019">
      <w:pPr>
        <w:tabs>
          <w:tab w:val="left" w:pos="4846"/>
          <w:tab w:val="left" w:pos="5456"/>
          <w:tab w:val="left" w:pos="7489"/>
          <w:tab w:val="left" w:pos="9887"/>
          <w:tab w:val="left" w:pos="10328"/>
        </w:tabs>
        <w:spacing w:after="0"/>
        <w:ind w:left="111" w:right="115"/>
        <w:jc w:val="both"/>
        <w:rPr>
          <w:rFonts w:ascii="Times New Roman" w:hAnsi="Times New Roman" w:cs="Times New Roman"/>
          <w:sz w:val="24"/>
          <w:szCs w:val="24"/>
        </w:rPr>
      </w:pPr>
      <w:r w:rsidRPr="005E2B5C">
        <w:rPr>
          <w:rFonts w:ascii="Times New Roman" w:hAnsi="Times New Roman" w:cs="Times New Roman"/>
          <w:sz w:val="24"/>
          <w:szCs w:val="24"/>
        </w:rPr>
        <w:t xml:space="preserve">              Subsemnatul/subsemnata..............................................................................., cadru didactic la.........................................................................................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!</w:t>
      </w:r>
      <w:r w:rsidRPr="005E2B5C">
        <w:rPr>
          <w:rFonts w:ascii="Times New Roman" w:hAnsi="Times New Roman" w:cs="Times New Roman"/>
          <w:sz w:val="24"/>
          <w:szCs w:val="24"/>
        </w:rPr>
        <w:t>, din ...................................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5E2B5C">
        <w:rPr>
          <w:rFonts w:ascii="Times New Roman" w:hAnsi="Times New Roman" w:cs="Times New Roman"/>
          <w:sz w:val="24"/>
          <w:szCs w:val="24"/>
        </w:rPr>
        <w:t>,  învățământ primar/gimnazial, cu domiciliu</w:t>
      </w:r>
      <w:r>
        <w:rPr>
          <w:rFonts w:ascii="Times New Roman" w:hAnsi="Times New Roman" w:cs="Times New Roman"/>
          <w:sz w:val="24"/>
          <w:szCs w:val="24"/>
        </w:rPr>
        <w:t xml:space="preserve">l </w:t>
      </w:r>
      <w:r w:rsidRPr="005E2B5C">
        <w:rPr>
          <w:rFonts w:ascii="Times New Roman" w:hAnsi="Times New Roman" w:cs="Times New Roman"/>
          <w:sz w:val="24"/>
          <w:szCs w:val="24"/>
        </w:rPr>
        <w:t>în.................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  <w:r w:rsidRPr="005E2B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legitimat(ă)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5E2B5C">
        <w:rPr>
          <w:rFonts w:ascii="Times New Roman" w:hAnsi="Times New Roman" w:cs="Times New Roman"/>
          <w:sz w:val="24"/>
          <w:szCs w:val="24"/>
        </w:rPr>
        <w:t>seria.................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E2B5C">
        <w:rPr>
          <w:rFonts w:ascii="Times New Roman" w:hAnsi="Times New Roman" w:cs="Times New Roman"/>
          <w:sz w:val="24"/>
          <w:szCs w:val="24"/>
        </w:rPr>
        <w:t>nr...............................,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în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calitate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partic</w:t>
      </w:r>
      <w:r>
        <w:rPr>
          <w:rFonts w:ascii="Times New Roman" w:hAnsi="Times New Roman" w:cs="Times New Roman"/>
          <w:sz w:val="24"/>
          <w:szCs w:val="24"/>
        </w:rPr>
        <w:t>ipant(ă) la procesul de selecție a facilitatorilor - experți în activități</w:t>
      </w:r>
      <w:r w:rsidRPr="00FC42C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E247F">
        <w:rPr>
          <w:rFonts w:ascii="Times New Roman" w:eastAsia="Calibri" w:hAnsi="Times New Roman" w:cs="Times New Roman"/>
          <w:b/>
          <w:bCs/>
          <w:sz w:val="24"/>
          <w:szCs w:val="24"/>
        </w:rPr>
        <w:t>de conștientizare/învățare</w:t>
      </w:r>
      <w:r w:rsidRPr="008E24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cu părinții</w:t>
      </w:r>
      <w:r>
        <w:rPr>
          <w:rFonts w:ascii="Times New Roman" w:hAnsi="Times New Roman" w:cs="Times New Roman"/>
          <w:sz w:val="24"/>
          <w:szCs w:val="24"/>
        </w:rPr>
        <w:t xml:space="preserve"> în</w:t>
      </w:r>
      <w:r w:rsidRPr="005E2B5C">
        <w:rPr>
          <w:rFonts w:ascii="Times New Roman" w:hAnsi="Times New Roman" w:cs="Times New Roman"/>
          <w:sz w:val="24"/>
          <w:szCs w:val="24"/>
        </w:rPr>
        <w:t xml:space="preserve"> cadrul proiectului </w:t>
      </w:r>
      <w:r w:rsidRPr="005E2B5C">
        <w:rPr>
          <w:rFonts w:ascii="Times New Roman" w:hAnsi="Times New Roman" w:cs="Times New Roman"/>
          <w:b/>
          <w:sz w:val="24"/>
          <w:szCs w:val="24"/>
        </w:rPr>
        <w:t xml:space="preserve">„Reușim împreună!”, </w:t>
      </w:r>
      <w:r w:rsidRPr="005E2B5C">
        <w:rPr>
          <w:rFonts w:ascii="Times New Roman" w:hAnsi="Times New Roman" w:cs="Times New Roman"/>
          <w:b/>
          <w:bCs/>
          <w:sz w:val="24"/>
          <w:szCs w:val="24"/>
        </w:rPr>
        <w:t xml:space="preserve">număr de referință: </w:t>
      </w:r>
      <w:r w:rsidRPr="005E2B5C">
        <w:rPr>
          <w:rFonts w:ascii="Times New Roman" w:hAnsi="Times New Roman" w:cs="Times New Roman"/>
          <w:b/>
          <w:sz w:val="24"/>
          <w:szCs w:val="24"/>
        </w:rPr>
        <w:t xml:space="preserve">2020-EY-PICR-0002 </w:t>
      </w:r>
      <w:r w:rsidRPr="005E2B5C">
        <w:rPr>
          <w:rFonts w:ascii="Times New Roman" w:hAnsi="Times New Roman" w:cs="Times New Roman"/>
          <w:sz w:val="24"/>
          <w:szCs w:val="24"/>
        </w:rPr>
        <w:t>declar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prin prezenta că sunt de acord 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utilizarea și prelucrarea datelor mele cu caracter personal de către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071">
        <w:rPr>
          <w:rFonts w:ascii="Times New Roman" w:hAnsi="Times New Roman" w:cs="Times New Roman"/>
          <w:sz w:val="24"/>
          <w:szCs w:val="24"/>
        </w:rPr>
        <w:t xml:space="preserve">ANPCDEFP ca OP, </w:t>
      </w:r>
      <w:r w:rsidRPr="005E2B5C">
        <w:rPr>
          <w:rFonts w:ascii="Times New Roman" w:hAnsi="Times New Roman" w:cs="Times New Roman"/>
          <w:sz w:val="24"/>
          <w:szCs w:val="24"/>
        </w:rPr>
        <w:t>precum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și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către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celelalte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entități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din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cadrul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proiectului.</w:t>
      </w:r>
    </w:p>
    <w:p w14:paraId="0EB98FA0" w14:textId="77777777" w:rsidR="00625019" w:rsidRPr="005E2B5C" w:rsidRDefault="00625019" w:rsidP="00625019">
      <w:pPr>
        <w:spacing w:after="0"/>
        <w:ind w:left="111" w:right="117"/>
        <w:jc w:val="both"/>
        <w:rPr>
          <w:rFonts w:ascii="Times New Roman" w:hAnsi="Times New Roman" w:cs="Times New Roman"/>
          <w:sz w:val="24"/>
          <w:szCs w:val="24"/>
        </w:rPr>
      </w:pPr>
      <w:r w:rsidRPr="005E2B5C">
        <w:rPr>
          <w:rFonts w:ascii="Times New Roman" w:hAnsi="Times New Roman" w:cs="Times New Roman"/>
          <w:sz w:val="24"/>
          <w:szCs w:val="24"/>
        </w:rPr>
        <w:t xml:space="preserve">              Mi s-a adus la cunoștință faptul că refuzul meu de a furniza datele cu caracter personal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necesare, solicitate de către CJRAE Botoșani, determină imposibilitatea stabilirii raporturilor juridice specifice proiectului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b/>
          <w:sz w:val="24"/>
          <w:szCs w:val="24"/>
        </w:rPr>
        <w:t xml:space="preserve">„Reușim împreună!”, </w:t>
      </w:r>
      <w:r w:rsidRPr="005E2B5C">
        <w:rPr>
          <w:rFonts w:ascii="Times New Roman" w:hAnsi="Times New Roman" w:cs="Times New Roman"/>
          <w:b/>
          <w:bCs/>
          <w:sz w:val="24"/>
          <w:szCs w:val="24"/>
        </w:rPr>
        <w:t xml:space="preserve">număr de referință: </w:t>
      </w:r>
      <w:r w:rsidRPr="005E2B5C">
        <w:rPr>
          <w:rFonts w:ascii="Times New Roman" w:hAnsi="Times New Roman" w:cs="Times New Roman"/>
          <w:b/>
          <w:sz w:val="24"/>
          <w:szCs w:val="24"/>
        </w:rPr>
        <w:t>2020-EY-PICR-0002</w:t>
      </w:r>
      <w:r w:rsidRPr="005E2B5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ceea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nu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poate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imputa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entităților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mai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sus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menționate.</w:t>
      </w:r>
    </w:p>
    <w:p w14:paraId="7FC7B73A" w14:textId="77777777" w:rsidR="00625019" w:rsidRPr="005E2B5C" w:rsidRDefault="00625019" w:rsidP="00625019">
      <w:pPr>
        <w:pStyle w:val="Corptext"/>
        <w:spacing w:line="276" w:lineRule="auto"/>
        <w:ind w:left="111" w:right="118" w:firstLine="597"/>
        <w:jc w:val="both"/>
        <w:rPr>
          <w:rFonts w:ascii="Times New Roman" w:hAnsi="Times New Roman" w:cs="Times New Roman"/>
          <w:sz w:val="24"/>
          <w:szCs w:val="24"/>
        </w:rPr>
      </w:pPr>
      <w:r w:rsidRPr="005E2B5C">
        <w:rPr>
          <w:rFonts w:ascii="Times New Roman" w:hAnsi="Times New Roman" w:cs="Times New Roman"/>
          <w:sz w:val="24"/>
          <w:szCs w:val="24"/>
        </w:rPr>
        <w:t>Dacă datele cu caracter personal furnizate sunt incorecte sau vor suferi modificări (schimbare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domiciliu, stare civilă, adresă de e-mail, etc.) mă oblig să informez în scris CJRAE Botoșani,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dacă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cazul,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în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timp util.</w:t>
      </w:r>
    </w:p>
    <w:p w14:paraId="2BCD1E90" w14:textId="77777777" w:rsidR="00625019" w:rsidRPr="005E2B5C" w:rsidRDefault="00625019" w:rsidP="00625019">
      <w:pPr>
        <w:pStyle w:val="Corptext"/>
        <w:spacing w:line="276" w:lineRule="auto"/>
        <w:ind w:left="111" w:right="116" w:firstLine="597"/>
        <w:jc w:val="both"/>
        <w:rPr>
          <w:rFonts w:ascii="Times New Roman" w:hAnsi="Times New Roman" w:cs="Times New Roman"/>
          <w:sz w:val="24"/>
          <w:szCs w:val="24"/>
        </w:rPr>
      </w:pPr>
      <w:r w:rsidRPr="005E2B5C">
        <w:rPr>
          <w:rFonts w:ascii="Times New Roman" w:hAnsi="Times New Roman" w:cs="Times New Roman"/>
          <w:sz w:val="24"/>
          <w:szCs w:val="24"/>
        </w:rPr>
        <w:t>Sunt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informat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către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CJRAE Botoșani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aceste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vor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fi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tratate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confidenţial, în conformitate cu Legea nr. 190/2018 privind măsuri de punere în aplicare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Regulamentului (UE) 2016/679 al Parlamentului European și al Consiliului din 27 aprilie 2016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privind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protecția</w:t>
      </w:r>
      <w:r>
        <w:rPr>
          <w:rFonts w:ascii="Times New Roman" w:hAnsi="Times New Roman" w:cs="Times New Roman"/>
          <w:sz w:val="24"/>
          <w:szCs w:val="24"/>
        </w:rPr>
        <w:t xml:space="preserve"> pe</w:t>
      </w:r>
      <w:r w:rsidRPr="005E2B5C">
        <w:rPr>
          <w:rFonts w:ascii="Times New Roman" w:hAnsi="Times New Roman" w:cs="Times New Roman"/>
          <w:sz w:val="24"/>
          <w:szCs w:val="24"/>
        </w:rPr>
        <w:t>rsoanelor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fizice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în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ceea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privește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prelucrarea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datelor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caracter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personal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și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privind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libera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circulație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acestor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date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și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abrogarea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Directivei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95/46/CE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(Regulamentul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general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privind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protecția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2B5C">
        <w:rPr>
          <w:rFonts w:ascii="Times New Roman" w:hAnsi="Times New Roman" w:cs="Times New Roman"/>
          <w:sz w:val="24"/>
          <w:szCs w:val="24"/>
        </w:rPr>
        <w:t>datelor).</w:t>
      </w:r>
    </w:p>
    <w:p w14:paraId="771A42C4" w14:textId="77777777" w:rsidR="00625019" w:rsidRDefault="00625019" w:rsidP="00625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804BD8" w14:textId="77777777" w:rsidR="00625019" w:rsidRPr="005E2B5C" w:rsidRDefault="00625019" w:rsidP="00625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B5C">
        <w:rPr>
          <w:rFonts w:ascii="Times New Roman" w:hAnsi="Times New Roman" w:cs="Times New Roman"/>
          <w:sz w:val="24"/>
          <w:szCs w:val="24"/>
        </w:rPr>
        <w:t>Data: ________/_____________</w:t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  <w:t>Nume și prenume cadru didactic:</w:t>
      </w:r>
    </w:p>
    <w:p w14:paraId="65EA7402" w14:textId="77777777" w:rsidR="00625019" w:rsidRPr="005E2B5C" w:rsidRDefault="00625019" w:rsidP="00625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14:paraId="6E71690F" w14:textId="77777777" w:rsidR="00625019" w:rsidRPr="005E2B5C" w:rsidRDefault="00625019" w:rsidP="00625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  <w:t>Semnătura</w:t>
      </w:r>
    </w:p>
    <w:p w14:paraId="0FD859B7" w14:textId="77777777" w:rsidR="00625019" w:rsidRPr="005E2B5C" w:rsidRDefault="00625019" w:rsidP="00625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</w:r>
      <w:r w:rsidRPr="005E2B5C">
        <w:rPr>
          <w:rFonts w:ascii="Times New Roman" w:hAnsi="Times New Roman" w:cs="Times New Roman"/>
          <w:sz w:val="24"/>
          <w:szCs w:val="24"/>
        </w:rPr>
        <w:tab/>
        <w:t>............................................</w:t>
      </w:r>
    </w:p>
    <w:p w14:paraId="79F67F4B" w14:textId="77777777" w:rsidR="00625019" w:rsidRPr="008C098E" w:rsidRDefault="00625019" w:rsidP="00625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98E">
        <w:rPr>
          <w:rFonts w:ascii="Times New Roman" w:hAnsi="Times New Roman" w:cs="Times New Roman"/>
          <w:sz w:val="24"/>
          <w:szCs w:val="24"/>
        </w:rPr>
        <w:t>Prezenta declarație este dată în prezența:</w:t>
      </w:r>
    </w:p>
    <w:p w14:paraId="007E5AD5" w14:textId="77777777" w:rsidR="00625019" w:rsidRPr="008C098E" w:rsidRDefault="00625019" w:rsidP="00625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98E">
        <w:rPr>
          <w:rFonts w:ascii="Times New Roman" w:hAnsi="Times New Roman" w:cs="Times New Roman"/>
          <w:sz w:val="24"/>
          <w:szCs w:val="24"/>
        </w:rPr>
        <w:t>Nume și prenume: ____________________</w:t>
      </w:r>
    </w:p>
    <w:p w14:paraId="0A6F5727" w14:textId="77777777" w:rsidR="00625019" w:rsidRPr="008C098E" w:rsidRDefault="00625019" w:rsidP="00625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98E">
        <w:rPr>
          <w:rFonts w:ascii="Times New Roman" w:hAnsi="Times New Roman" w:cs="Times New Roman"/>
          <w:sz w:val="24"/>
          <w:szCs w:val="24"/>
        </w:rPr>
        <w:t xml:space="preserve">Instituție/organizație: ____________________ </w:t>
      </w:r>
    </w:p>
    <w:p w14:paraId="6C6F285E" w14:textId="77777777" w:rsidR="00625019" w:rsidRPr="008C098E" w:rsidRDefault="00625019" w:rsidP="00625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98E">
        <w:rPr>
          <w:rFonts w:ascii="Times New Roman" w:hAnsi="Times New Roman" w:cs="Times New Roman"/>
          <w:sz w:val="24"/>
          <w:szCs w:val="24"/>
        </w:rPr>
        <w:t>Funcția în proiect:____________________</w:t>
      </w:r>
    </w:p>
    <w:p w14:paraId="7F6C8223" w14:textId="77777777" w:rsidR="00625019" w:rsidRDefault="00625019" w:rsidP="00625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C098E">
        <w:rPr>
          <w:rFonts w:ascii="Times New Roman" w:hAnsi="Times New Roman" w:cs="Times New Roman"/>
          <w:sz w:val="24"/>
          <w:szCs w:val="24"/>
        </w:rPr>
        <w:t>Semnătura: ..................................................</w:t>
      </w:r>
    </w:p>
    <w:p w14:paraId="00C9752D" w14:textId="77777777" w:rsidR="00625019" w:rsidRDefault="00625019" w:rsidP="00625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A0E795" w14:textId="77777777" w:rsidR="00625019" w:rsidRDefault="00625019" w:rsidP="00625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22489E2" w14:textId="77777777" w:rsidR="00625019" w:rsidRDefault="00625019" w:rsidP="00625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ECA7167" w14:textId="77777777" w:rsidR="00625019" w:rsidRDefault="00625019" w:rsidP="00625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Anexa 4</w:t>
      </w:r>
    </w:p>
    <w:p w14:paraId="776D4F23" w14:textId="77777777" w:rsidR="00625019" w:rsidRDefault="00625019" w:rsidP="0062501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81DFEF" w14:textId="77777777" w:rsidR="00625019" w:rsidRPr="00A65497" w:rsidRDefault="00625019" w:rsidP="00625019">
      <w:pPr>
        <w:spacing w:after="20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</w:p>
    <w:p w14:paraId="0C78B529" w14:textId="77777777" w:rsidR="00625019" w:rsidRPr="00A65497" w:rsidRDefault="00625019" w:rsidP="00625019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lang w:eastAsia="ro-RO"/>
        </w:rPr>
      </w:pPr>
      <w:r w:rsidRPr="00A65497">
        <w:rPr>
          <w:rFonts w:ascii="Times New Roman" w:eastAsiaTheme="minorEastAsia" w:hAnsi="Times New Roman" w:cs="Times New Roman"/>
          <w:b/>
          <w:lang w:eastAsia="ro-RO"/>
        </w:rPr>
        <w:t xml:space="preserve">  ACORD CU PRIVIRE LA PRELUCAREA DATELOR CU CARACTER PERSONAL </w:t>
      </w:r>
    </w:p>
    <w:p w14:paraId="0DCA9780" w14:textId="77777777" w:rsidR="00625019" w:rsidRPr="00A65497" w:rsidRDefault="00625019" w:rsidP="00625019">
      <w:pPr>
        <w:spacing w:after="200" w:line="276" w:lineRule="auto"/>
        <w:jc w:val="center"/>
        <w:rPr>
          <w:rFonts w:ascii="Times New Roman" w:eastAsiaTheme="minorEastAsia" w:hAnsi="Times New Roman" w:cs="Times New Roman"/>
          <w:b/>
          <w:lang w:eastAsia="ro-RO"/>
        </w:rPr>
      </w:pPr>
    </w:p>
    <w:p w14:paraId="3022C66B" w14:textId="77777777" w:rsidR="00625019" w:rsidRPr="00A65497" w:rsidRDefault="00625019" w:rsidP="00625019">
      <w:pPr>
        <w:spacing w:after="200" w:line="276" w:lineRule="auto"/>
        <w:rPr>
          <w:rFonts w:ascii="Times New Roman" w:eastAsiaTheme="minorEastAsia" w:hAnsi="Times New Roman" w:cs="Times New Roman"/>
          <w:sz w:val="24"/>
          <w:szCs w:val="24"/>
          <w:lang w:eastAsia="ro-RO"/>
        </w:rPr>
      </w:pPr>
    </w:p>
    <w:p w14:paraId="4122C433" w14:textId="77777777" w:rsidR="00625019" w:rsidRPr="00A65497" w:rsidRDefault="00625019" w:rsidP="00625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       Subsemnatul/subsemnata ..........…………………………........., domiciliat/ă în localitatea.........................., </w:t>
      </w: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s</w:t>
      </w:r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tr</w:t>
      </w:r>
      <w:r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.</w:t>
      </w:r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 ................................................ , nr. ........, , judeţul......................................., posesor al BI/CI seria........., Nr...................., eliberat de ...................................................... la data de..........................................., CNP.............................................................., îmi exprim op</w:t>
      </w:r>
      <w:r w:rsidRPr="00A65497">
        <w:rPr>
          <w:rFonts w:ascii="Times New Roman" w:eastAsia="Times New Roman" w:hAnsi="Times New Roman" w:cs="Times New Roman"/>
          <w:sz w:val="24"/>
          <w:szCs w:val="24"/>
          <w:lang w:eastAsia="en-AU"/>
        </w:rPr>
        <w:t xml:space="preserve">țiunea cu privire la prelucrarea datelor cu caracter personal și înregistrarea video/audio și fotografierea activităților din cadrul </w:t>
      </w:r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 xml:space="preserve">proiectului „Reușim împreună!”, </w:t>
      </w:r>
      <w:r w:rsidRPr="00A65497">
        <w:rPr>
          <w:rFonts w:ascii="Times New Roman" w:eastAsia="Times New Roman" w:hAnsi="Times New Roman" w:cs="Times New Roman"/>
          <w:bCs/>
          <w:sz w:val="24"/>
          <w:szCs w:val="24"/>
          <w:lang w:eastAsia="en-AU"/>
        </w:rPr>
        <w:t>număr de referință:</w:t>
      </w:r>
      <w:r w:rsidRPr="00A65497">
        <w:rPr>
          <w:rFonts w:ascii="Times New Roman" w:eastAsia="Times New Roman" w:hAnsi="Times New Roman" w:cs="Times New Roman"/>
          <w:b/>
          <w:bCs/>
          <w:sz w:val="24"/>
          <w:szCs w:val="24"/>
          <w:lang w:eastAsia="en-AU"/>
        </w:rPr>
        <w:t xml:space="preserve"> </w:t>
      </w:r>
      <w:r w:rsidRPr="00A65497">
        <w:rPr>
          <w:rFonts w:ascii="Times New Roman" w:eastAsia="Times New Roman" w:hAnsi="Times New Roman" w:cs="Times New Roman"/>
          <w:sz w:val="24"/>
          <w:szCs w:val="24"/>
          <w:lang w:eastAsia="en-AU"/>
        </w:rPr>
        <w:t>2020-EY-PICR-0002.</w:t>
      </w:r>
    </w:p>
    <w:p w14:paraId="6DCD9D62" w14:textId="77777777" w:rsidR="00625019" w:rsidRPr="00A65497" w:rsidRDefault="00625019" w:rsidP="006250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</w:p>
    <w:tbl>
      <w:tblPr>
        <w:tblStyle w:val="Tabelgril1"/>
        <w:tblpPr w:leftFromText="180" w:rightFromText="180" w:vertAnchor="text" w:horzAnchor="page" w:tblpX="1798" w:tblpY="68"/>
        <w:tblW w:w="0" w:type="auto"/>
        <w:tblLook w:val="04A0" w:firstRow="1" w:lastRow="0" w:firstColumn="1" w:lastColumn="0" w:noHBand="0" w:noVBand="1"/>
      </w:tblPr>
      <w:tblGrid>
        <w:gridCol w:w="236"/>
      </w:tblGrid>
      <w:tr w:rsidR="00625019" w:rsidRPr="00A65497" w14:paraId="36232D72" w14:textId="77777777" w:rsidTr="00627EED">
        <w:tc>
          <w:tcPr>
            <w:tcW w:w="236" w:type="dxa"/>
          </w:tcPr>
          <w:p w14:paraId="041BB609" w14:textId="77777777" w:rsidR="00625019" w:rsidRPr="00A65497" w:rsidRDefault="00625019" w:rsidP="00627EE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en-GB"/>
              </w:rPr>
            </w:pPr>
          </w:p>
        </w:tc>
      </w:tr>
    </w:tbl>
    <w:p w14:paraId="7E932E66" w14:textId="77777777" w:rsidR="00625019" w:rsidRPr="00A65497" w:rsidRDefault="00625019" w:rsidP="0062501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</w:pPr>
      <w:r w:rsidRPr="00A65497">
        <w:rPr>
          <w:rFonts w:ascii="Times New Roman" w:eastAsia="Times New Roman" w:hAnsi="Times New Roman" w:cs="Times New Roman"/>
          <w:b/>
          <w:sz w:val="24"/>
          <w:szCs w:val="24"/>
          <w:lang w:val="en-AU" w:eastAsia="en-GB"/>
        </w:rPr>
        <w:t xml:space="preserve">SUNT </w:t>
      </w:r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>de acord să fiu</w:t>
      </w:r>
      <w:r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 xml:space="preserve"> </w:t>
      </w:r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>fotografiat, filmat sau înregistrat în timpul activităților  proiectului.</w:t>
      </w:r>
    </w:p>
    <w:tbl>
      <w:tblPr>
        <w:tblStyle w:val="Tabelgril1"/>
        <w:tblpPr w:leftFromText="180" w:rightFromText="180" w:vertAnchor="text" w:horzAnchor="page" w:tblpX="1798" w:tblpY="68"/>
        <w:tblW w:w="0" w:type="auto"/>
        <w:tblLook w:val="04A0" w:firstRow="1" w:lastRow="0" w:firstColumn="1" w:lastColumn="0" w:noHBand="0" w:noVBand="1"/>
      </w:tblPr>
      <w:tblGrid>
        <w:gridCol w:w="236"/>
      </w:tblGrid>
      <w:tr w:rsidR="00625019" w:rsidRPr="00A65497" w14:paraId="046A90B6" w14:textId="77777777" w:rsidTr="00627EED">
        <w:tc>
          <w:tcPr>
            <w:tcW w:w="236" w:type="dxa"/>
          </w:tcPr>
          <w:p w14:paraId="6F6803E6" w14:textId="77777777" w:rsidR="00625019" w:rsidRPr="00A65497" w:rsidRDefault="00625019" w:rsidP="00627EE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en-GB"/>
              </w:rPr>
            </w:pPr>
          </w:p>
        </w:tc>
      </w:tr>
    </w:tbl>
    <w:p w14:paraId="073E36DD" w14:textId="77777777" w:rsidR="00625019" w:rsidRPr="00A65497" w:rsidRDefault="00625019" w:rsidP="0062501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</w:pPr>
      <w:r w:rsidRPr="00A65497">
        <w:rPr>
          <w:rFonts w:ascii="Times New Roman" w:eastAsia="Times New Roman" w:hAnsi="Times New Roman" w:cs="Times New Roman"/>
          <w:b/>
          <w:sz w:val="24"/>
          <w:szCs w:val="24"/>
          <w:lang w:val="en-AU" w:eastAsia="en-GB"/>
        </w:rPr>
        <w:t>NU SUNT</w:t>
      </w:r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 xml:space="preserve"> de acord să fiu fotografiat, filmat sau înregistrat în timpul activităților  proiectului. </w:t>
      </w:r>
    </w:p>
    <w:tbl>
      <w:tblPr>
        <w:tblStyle w:val="Tabelgril1"/>
        <w:tblpPr w:leftFromText="180" w:rightFromText="180" w:vertAnchor="text" w:horzAnchor="page" w:tblpX="1798" w:tblpY="68"/>
        <w:tblW w:w="0" w:type="auto"/>
        <w:tblLook w:val="04A0" w:firstRow="1" w:lastRow="0" w:firstColumn="1" w:lastColumn="0" w:noHBand="0" w:noVBand="1"/>
      </w:tblPr>
      <w:tblGrid>
        <w:gridCol w:w="236"/>
      </w:tblGrid>
      <w:tr w:rsidR="00625019" w:rsidRPr="00A65497" w14:paraId="31B6248E" w14:textId="77777777" w:rsidTr="00627EED">
        <w:tc>
          <w:tcPr>
            <w:tcW w:w="236" w:type="dxa"/>
          </w:tcPr>
          <w:p w14:paraId="78CB7E38" w14:textId="77777777" w:rsidR="00625019" w:rsidRPr="00A65497" w:rsidRDefault="00625019" w:rsidP="00627EE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en-GB"/>
              </w:rPr>
            </w:pPr>
          </w:p>
        </w:tc>
      </w:tr>
    </w:tbl>
    <w:p w14:paraId="33A518F4" w14:textId="77777777" w:rsidR="00625019" w:rsidRPr="00A65497" w:rsidRDefault="00625019" w:rsidP="0062501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</w:pPr>
      <w:r w:rsidRPr="00A65497">
        <w:rPr>
          <w:rFonts w:ascii="Times New Roman" w:eastAsia="Times New Roman" w:hAnsi="Times New Roman" w:cs="Times New Roman"/>
          <w:b/>
          <w:sz w:val="24"/>
          <w:szCs w:val="24"/>
          <w:lang w:val="en-AU" w:eastAsia="en-GB"/>
        </w:rPr>
        <w:t>SUNT</w:t>
      </w:r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 xml:space="preserve"> de acord cu folosirea fotografiilor în scopul promovării bunelor practici către publicul larg.</w:t>
      </w:r>
    </w:p>
    <w:tbl>
      <w:tblPr>
        <w:tblStyle w:val="Tabelgril1"/>
        <w:tblpPr w:leftFromText="180" w:rightFromText="180" w:vertAnchor="text" w:horzAnchor="page" w:tblpX="1798" w:tblpY="68"/>
        <w:tblW w:w="0" w:type="auto"/>
        <w:tblLook w:val="04A0" w:firstRow="1" w:lastRow="0" w:firstColumn="1" w:lastColumn="0" w:noHBand="0" w:noVBand="1"/>
      </w:tblPr>
      <w:tblGrid>
        <w:gridCol w:w="236"/>
      </w:tblGrid>
      <w:tr w:rsidR="00625019" w:rsidRPr="00A65497" w14:paraId="27CACA01" w14:textId="77777777" w:rsidTr="00627EED">
        <w:tc>
          <w:tcPr>
            <w:tcW w:w="236" w:type="dxa"/>
          </w:tcPr>
          <w:p w14:paraId="5FBB1969" w14:textId="77777777" w:rsidR="00625019" w:rsidRPr="00A65497" w:rsidRDefault="00625019" w:rsidP="00627EE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en-GB"/>
              </w:rPr>
            </w:pPr>
          </w:p>
        </w:tc>
      </w:tr>
    </w:tbl>
    <w:p w14:paraId="29B461AE" w14:textId="77777777" w:rsidR="00625019" w:rsidRPr="00A65497" w:rsidRDefault="00625019" w:rsidP="0062501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</w:pPr>
      <w:r w:rsidRPr="00A65497">
        <w:rPr>
          <w:rFonts w:ascii="Times New Roman" w:eastAsia="Times New Roman" w:hAnsi="Times New Roman" w:cs="Times New Roman"/>
          <w:b/>
          <w:sz w:val="24"/>
          <w:szCs w:val="24"/>
          <w:lang w:val="en-AU" w:eastAsia="en-GB"/>
        </w:rPr>
        <w:t>NU SUNT</w:t>
      </w:r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 xml:space="preserve"> de acord cu folosirea fotografiilor în scopul promovării bunelor practici către publicul larg.</w:t>
      </w:r>
    </w:p>
    <w:tbl>
      <w:tblPr>
        <w:tblStyle w:val="Tabelgril1"/>
        <w:tblpPr w:leftFromText="180" w:rightFromText="180" w:vertAnchor="text" w:horzAnchor="page" w:tblpX="1798" w:tblpY="68"/>
        <w:tblW w:w="0" w:type="auto"/>
        <w:tblLook w:val="04A0" w:firstRow="1" w:lastRow="0" w:firstColumn="1" w:lastColumn="0" w:noHBand="0" w:noVBand="1"/>
      </w:tblPr>
      <w:tblGrid>
        <w:gridCol w:w="236"/>
      </w:tblGrid>
      <w:tr w:rsidR="00625019" w:rsidRPr="00A65497" w14:paraId="05D52679" w14:textId="77777777" w:rsidTr="00627EED">
        <w:tc>
          <w:tcPr>
            <w:tcW w:w="236" w:type="dxa"/>
          </w:tcPr>
          <w:p w14:paraId="08141779" w14:textId="77777777" w:rsidR="00625019" w:rsidRPr="00A65497" w:rsidRDefault="00625019" w:rsidP="00627EE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en-GB"/>
              </w:rPr>
            </w:pPr>
          </w:p>
        </w:tc>
      </w:tr>
    </w:tbl>
    <w:p w14:paraId="5D319532" w14:textId="77777777" w:rsidR="00625019" w:rsidRPr="00A65497" w:rsidRDefault="00625019" w:rsidP="0062501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</w:pPr>
      <w:r w:rsidRPr="00A65497">
        <w:rPr>
          <w:rFonts w:ascii="Times New Roman" w:eastAsia="Times New Roman" w:hAnsi="Times New Roman" w:cs="Times New Roman"/>
          <w:b/>
          <w:sz w:val="24"/>
          <w:szCs w:val="24"/>
          <w:lang w:val="en-AU" w:eastAsia="en-GB"/>
        </w:rPr>
        <w:t>SUNT</w:t>
      </w:r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 xml:space="preserve"> de acord cu folosirea înregistrării, filmării în situația de </w:t>
      </w:r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verificare/control de monitorizare în cadrul proiectului.</w:t>
      </w:r>
    </w:p>
    <w:tbl>
      <w:tblPr>
        <w:tblStyle w:val="Tabelgril1"/>
        <w:tblpPr w:leftFromText="180" w:rightFromText="180" w:vertAnchor="text" w:horzAnchor="page" w:tblpX="1798" w:tblpY="68"/>
        <w:tblW w:w="0" w:type="auto"/>
        <w:tblLook w:val="04A0" w:firstRow="1" w:lastRow="0" w:firstColumn="1" w:lastColumn="0" w:noHBand="0" w:noVBand="1"/>
      </w:tblPr>
      <w:tblGrid>
        <w:gridCol w:w="236"/>
      </w:tblGrid>
      <w:tr w:rsidR="00625019" w:rsidRPr="00A65497" w14:paraId="6A053ACC" w14:textId="77777777" w:rsidTr="00627EED">
        <w:tc>
          <w:tcPr>
            <w:tcW w:w="236" w:type="dxa"/>
          </w:tcPr>
          <w:p w14:paraId="52358391" w14:textId="77777777" w:rsidR="00625019" w:rsidRPr="00A65497" w:rsidRDefault="00625019" w:rsidP="00627EED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AU" w:eastAsia="en-GB"/>
              </w:rPr>
            </w:pPr>
          </w:p>
        </w:tc>
      </w:tr>
    </w:tbl>
    <w:p w14:paraId="65AD9E3E" w14:textId="77777777" w:rsidR="00625019" w:rsidRPr="00A65497" w:rsidRDefault="00625019" w:rsidP="00625019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</w:pPr>
      <w:r w:rsidRPr="00A65497">
        <w:rPr>
          <w:rFonts w:ascii="Times New Roman" w:eastAsia="Times New Roman" w:hAnsi="Times New Roman" w:cs="Times New Roman"/>
          <w:b/>
          <w:sz w:val="24"/>
          <w:szCs w:val="24"/>
          <w:lang w:val="en-AU" w:eastAsia="en-GB"/>
        </w:rPr>
        <w:t>NU SUNT</w:t>
      </w:r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GB"/>
        </w:rPr>
        <w:t xml:space="preserve"> de acord cu folosirea înregistrării, filmării în situația de </w:t>
      </w:r>
      <w:r w:rsidRPr="00A65497">
        <w:rPr>
          <w:rFonts w:ascii="Times New Roman" w:eastAsia="Times New Roman" w:hAnsi="Times New Roman" w:cs="Times New Roman"/>
          <w:sz w:val="24"/>
          <w:szCs w:val="24"/>
          <w:lang w:val="en-AU" w:eastAsia="en-AU"/>
        </w:rPr>
        <w:t>verificare/control de monitorizare în cadrul proiectului.</w:t>
      </w:r>
    </w:p>
    <w:p w14:paraId="509C8D36" w14:textId="77777777" w:rsidR="00625019" w:rsidRPr="00A65497" w:rsidRDefault="00625019" w:rsidP="00625019">
      <w:pPr>
        <w:spacing w:after="60" w:line="36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en-GB"/>
        </w:rPr>
      </w:pPr>
    </w:p>
    <w:p w14:paraId="194F7F20" w14:textId="77777777" w:rsidR="00625019" w:rsidRPr="00A65497" w:rsidRDefault="00625019" w:rsidP="00625019">
      <w:pPr>
        <w:spacing w:after="60" w:line="360" w:lineRule="auto"/>
        <w:ind w:firstLine="708"/>
        <w:jc w:val="both"/>
        <w:rPr>
          <w:rFonts w:ascii="Times New Roman" w:eastAsiaTheme="minorEastAsia" w:hAnsi="Times New Roman" w:cs="Times New Roman"/>
          <w:b/>
          <w:lang w:eastAsia="ro-RO"/>
        </w:rPr>
      </w:pPr>
      <w:r w:rsidRPr="00A65497">
        <w:rPr>
          <w:rFonts w:ascii="Times New Roman" w:eastAsiaTheme="minorEastAsia" w:hAnsi="Times New Roman" w:cs="Times New Roman"/>
          <w:b/>
          <w:lang w:eastAsia="ro-RO"/>
        </w:rPr>
        <w:t xml:space="preserve">Data, </w:t>
      </w:r>
      <w:r w:rsidRPr="00A65497">
        <w:rPr>
          <w:rFonts w:ascii="Times New Roman" w:eastAsiaTheme="minorEastAsia" w:hAnsi="Times New Roman" w:cs="Times New Roman"/>
          <w:b/>
          <w:lang w:eastAsia="ro-RO"/>
        </w:rPr>
        <w:tab/>
      </w:r>
      <w:r w:rsidRPr="00A65497">
        <w:rPr>
          <w:rFonts w:ascii="Times New Roman" w:eastAsiaTheme="minorEastAsia" w:hAnsi="Times New Roman" w:cs="Times New Roman"/>
          <w:b/>
          <w:lang w:eastAsia="ro-RO"/>
        </w:rPr>
        <w:tab/>
      </w:r>
      <w:r w:rsidRPr="00A65497">
        <w:rPr>
          <w:rFonts w:ascii="Times New Roman" w:eastAsiaTheme="minorEastAsia" w:hAnsi="Times New Roman" w:cs="Times New Roman"/>
          <w:b/>
          <w:lang w:eastAsia="ro-RO"/>
        </w:rPr>
        <w:tab/>
      </w:r>
      <w:r w:rsidRPr="00A65497">
        <w:rPr>
          <w:rFonts w:ascii="Times New Roman" w:eastAsiaTheme="minorEastAsia" w:hAnsi="Times New Roman" w:cs="Times New Roman"/>
          <w:b/>
          <w:lang w:eastAsia="ro-RO"/>
        </w:rPr>
        <w:tab/>
      </w:r>
      <w:r w:rsidRPr="00A65497">
        <w:rPr>
          <w:rFonts w:ascii="Times New Roman" w:eastAsiaTheme="minorEastAsia" w:hAnsi="Times New Roman" w:cs="Times New Roman"/>
          <w:b/>
          <w:lang w:eastAsia="ro-RO"/>
        </w:rPr>
        <w:tab/>
      </w:r>
      <w:r w:rsidRPr="00A65497">
        <w:rPr>
          <w:rFonts w:ascii="Times New Roman" w:eastAsiaTheme="minorEastAsia" w:hAnsi="Times New Roman" w:cs="Times New Roman"/>
          <w:b/>
          <w:lang w:eastAsia="ro-RO"/>
        </w:rPr>
        <w:tab/>
      </w:r>
      <w:r w:rsidRPr="00A65497">
        <w:rPr>
          <w:rFonts w:ascii="Times New Roman" w:eastAsiaTheme="minorEastAsia" w:hAnsi="Times New Roman" w:cs="Times New Roman"/>
          <w:b/>
          <w:lang w:eastAsia="ro-RO"/>
        </w:rPr>
        <w:tab/>
      </w:r>
      <w:r w:rsidRPr="00A65497">
        <w:rPr>
          <w:rFonts w:ascii="Times New Roman" w:eastAsiaTheme="minorEastAsia" w:hAnsi="Times New Roman" w:cs="Times New Roman"/>
          <w:b/>
          <w:lang w:eastAsia="ro-RO"/>
        </w:rPr>
        <w:tab/>
      </w:r>
      <w:r w:rsidRPr="00A65497">
        <w:rPr>
          <w:rFonts w:ascii="Times New Roman" w:eastAsiaTheme="minorEastAsia" w:hAnsi="Times New Roman" w:cs="Times New Roman"/>
          <w:b/>
          <w:lang w:eastAsia="ro-RO"/>
        </w:rPr>
        <w:tab/>
      </w:r>
      <w:r w:rsidRPr="00A65497">
        <w:rPr>
          <w:rFonts w:ascii="Times New Roman" w:eastAsiaTheme="minorEastAsia" w:hAnsi="Times New Roman" w:cs="Times New Roman"/>
          <w:b/>
          <w:lang w:eastAsia="ro-RO"/>
        </w:rPr>
        <w:tab/>
        <w:t>Semnătura,</w:t>
      </w:r>
    </w:p>
    <w:p w14:paraId="5F51BBD3" w14:textId="77777777" w:rsidR="00F13FC4" w:rsidRDefault="00F13FC4" w:rsidP="00625019">
      <w:pPr>
        <w:pStyle w:val="Frspaiere"/>
        <w:jc w:val="both"/>
      </w:pPr>
    </w:p>
    <w:sectPr w:rsidR="00F13FC4" w:rsidSect="00845062">
      <w:headerReference w:type="default" r:id="rId10"/>
      <w:footerReference w:type="default" r:id="rId11"/>
      <w:pgSz w:w="11906" w:h="16838"/>
      <w:pgMar w:top="1417" w:right="1417" w:bottom="1417" w:left="141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67D076" w14:textId="77777777" w:rsidR="004D5FF9" w:rsidRDefault="004D5FF9" w:rsidP="00D628D4">
      <w:pPr>
        <w:spacing w:after="0" w:line="240" w:lineRule="auto"/>
      </w:pPr>
      <w:r>
        <w:separator/>
      </w:r>
    </w:p>
  </w:endnote>
  <w:endnote w:type="continuationSeparator" w:id="0">
    <w:p w14:paraId="1CBF3749" w14:textId="77777777" w:rsidR="004D5FF9" w:rsidRDefault="004D5FF9" w:rsidP="00D62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BBE1" w14:textId="77777777" w:rsidR="00D628D4" w:rsidRPr="00B205AC" w:rsidRDefault="00D628D4" w:rsidP="00B36A5C">
    <w:pPr>
      <w:pStyle w:val="NormalWeb"/>
      <w:kinsoku w:val="0"/>
      <w:overflowPunct w:val="0"/>
      <w:spacing w:before="400" w:beforeAutospacing="0" w:after="0" w:afterAutospacing="0"/>
      <w:jc w:val="both"/>
      <w:textAlignment w:val="baseline"/>
      <w:rPr>
        <w:sz w:val="20"/>
        <w:szCs w:val="20"/>
      </w:rPr>
    </w:pPr>
    <w:r w:rsidRPr="00B205AC">
      <w:rPr>
        <w:rFonts w:ascii="Georgia" w:eastAsiaTheme="minorEastAsia" w:hAnsi="Georgia" w:cstheme="minorBidi"/>
        <w:color w:val="1E1E1C"/>
        <w:kern w:val="24"/>
        <w:sz w:val="20"/>
        <w:szCs w:val="20"/>
        <w:lang w:val="it-IT"/>
      </w:rPr>
      <w:t>Material realizat cu sprijinul financiar al Mecanismului Financiar al SEE 2014 – 2021. Conținutul acestuia (text, fotografii, video) nu reflectă opinia oficială a Operatorului de Program, a Punctului Național de Contact sau a Oficiului Mecanismului Financiar. Informațiile și opiniile exprimate reprezintă responsabilitatea exclusivă aautorului/autorilor.</w:t>
    </w:r>
  </w:p>
  <w:p w14:paraId="5F51BBE2" w14:textId="77777777" w:rsidR="00D628D4" w:rsidRPr="00B205AC" w:rsidRDefault="00D628D4" w:rsidP="00B205AC">
    <w:pPr>
      <w:pStyle w:val="Subsol"/>
      <w:jc w:val="both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3FD40A" w14:textId="77777777" w:rsidR="004D5FF9" w:rsidRDefault="004D5FF9" w:rsidP="00D628D4">
      <w:pPr>
        <w:spacing w:after="0" w:line="240" w:lineRule="auto"/>
      </w:pPr>
      <w:r>
        <w:separator/>
      </w:r>
    </w:p>
  </w:footnote>
  <w:footnote w:type="continuationSeparator" w:id="0">
    <w:p w14:paraId="2AEDAAFC" w14:textId="77777777" w:rsidR="004D5FF9" w:rsidRDefault="004D5FF9" w:rsidP="00D62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1BBE0" w14:textId="77777777" w:rsidR="00D628D4" w:rsidRPr="00B205AC" w:rsidRDefault="00D628D4" w:rsidP="00B205AC">
    <w:pPr>
      <w:pStyle w:val="NormalWeb"/>
      <w:kinsoku w:val="0"/>
      <w:overflowPunct w:val="0"/>
      <w:spacing w:before="400" w:beforeAutospacing="0" w:after="0" w:afterAutospacing="0"/>
      <w:textAlignment w:val="baseline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67978"/>
    <w:multiLevelType w:val="hybridMultilevel"/>
    <w:tmpl w:val="EC143D46"/>
    <w:lvl w:ilvl="0" w:tplc="4BAA35C4">
      <w:start w:val="1"/>
      <w:numFmt w:val="decimal"/>
      <w:lvlText w:val="(%1)"/>
      <w:lvlJc w:val="left"/>
      <w:pPr>
        <w:ind w:left="11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45" w:hanging="360"/>
      </w:pPr>
    </w:lvl>
    <w:lvl w:ilvl="2" w:tplc="0418001B" w:tentative="1">
      <w:start w:val="1"/>
      <w:numFmt w:val="lowerRoman"/>
      <w:lvlText w:val="%3."/>
      <w:lvlJc w:val="right"/>
      <w:pPr>
        <w:ind w:left="2565" w:hanging="180"/>
      </w:pPr>
    </w:lvl>
    <w:lvl w:ilvl="3" w:tplc="0418000F" w:tentative="1">
      <w:start w:val="1"/>
      <w:numFmt w:val="decimal"/>
      <w:lvlText w:val="%4."/>
      <w:lvlJc w:val="left"/>
      <w:pPr>
        <w:ind w:left="3285" w:hanging="360"/>
      </w:pPr>
    </w:lvl>
    <w:lvl w:ilvl="4" w:tplc="04180019" w:tentative="1">
      <w:start w:val="1"/>
      <w:numFmt w:val="lowerLetter"/>
      <w:lvlText w:val="%5."/>
      <w:lvlJc w:val="left"/>
      <w:pPr>
        <w:ind w:left="4005" w:hanging="360"/>
      </w:pPr>
    </w:lvl>
    <w:lvl w:ilvl="5" w:tplc="0418001B" w:tentative="1">
      <w:start w:val="1"/>
      <w:numFmt w:val="lowerRoman"/>
      <w:lvlText w:val="%6."/>
      <w:lvlJc w:val="right"/>
      <w:pPr>
        <w:ind w:left="4725" w:hanging="180"/>
      </w:pPr>
    </w:lvl>
    <w:lvl w:ilvl="6" w:tplc="0418000F" w:tentative="1">
      <w:start w:val="1"/>
      <w:numFmt w:val="decimal"/>
      <w:lvlText w:val="%7."/>
      <w:lvlJc w:val="left"/>
      <w:pPr>
        <w:ind w:left="5445" w:hanging="360"/>
      </w:pPr>
    </w:lvl>
    <w:lvl w:ilvl="7" w:tplc="04180019" w:tentative="1">
      <w:start w:val="1"/>
      <w:numFmt w:val="lowerLetter"/>
      <w:lvlText w:val="%8."/>
      <w:lvlJc w:val="left"/>
      <w:pPr>
        <w:ind w:left="6165" w:hanging="360"/>
      </w:pPr>
    </w:lvl>
    <w:lvl w:ilvl="8" w:tplc="0418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1C534A38"/>
    <w:multiLevelType w:val="hybridMultilevel"/>
    <w:tmpl w:val="70ACF9D8"/>
    <w:lvl w:ilvl="0" w:tplc="B4861EEA"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D05BFC"/>
    <w:multiLevelType w:val="hybridMultilevel"/>
    <w:tmpl w:val="4C98F40E"/>
    <w:lvl w:ilvl="0" w:tplc="AE800FF4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862D0"/>
    <w:multiLevelType w:val="hybridMultilevel"/>
    <w:tmpl w:val="1682C9FC"/>
    <w:lvl w:ilvl="0" w:tplc="3BE4F75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F58308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745CC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066C8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C64068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71EF4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192423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7EE8A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2D85FF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415CED"/>
    <w:multiLevelType w:val="hybridMultilevel"/>
    <w:tmpl w:val="F0128E86"/>
    <w:lvl w:ilvl="0" w:tplc="480EBA12">
      <w:start w:val="6"/>
      <w:numFmt w:val="upperRoman"/>
      <w:lvlText w:val="%1."/>
      <w:lvlJc w:val="left"/>
      <w:pPr>
        <w:ind w:left="1080" w:hanging="720"/>
      </w:pPr>
      <w:rPr>
        <w:rFonts w:eastAsiaTheme="minorEastAsia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4481613"/>
    <w:multiLevelType w:val="hybridMultilevel"/>
    <w:tmpl w:val="206C4FB2"/>
    <w:lvl w:ilvl="0" w:tplc="BC882DB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E825A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D2E4B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4E545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68492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1A5F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D2ACDB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B0435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40D23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8B2010"/>
    <w:multiLevelType w:val="hybridMultilevel"/>
    <w:tmpl w:val="46103EC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9D46E3C"/>
    <w:multiLevelType w:val="hybridMultilevel"/>
    <w:tmpl w:val="97A4FF0E"/>
    <w:lvl w:ilvl="0" w:tplc="5D1EC28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8EAC4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BE39E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1DEB9F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9CA95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D0DF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90EA06A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267B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3F421B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2A7ACF"/>
    <w:multiLevelType w:val="hybridMultilevel"/>
    <w:tmpl w:val="387C50E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4112D0"/>
    <w:multiLevelType w:val="hybridMultilevel"/>
    <w:tmpl w:val="04884CC8"/>
    <w:lvl w:ilvl="0" w:tplc="6C22AB96">
      <w:start w:val="1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3742FE"/>
    <w:multiLevelType w:val="hybridMultilevel"/>
    <w:tmpl w:val="A1D285F4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F17E41"/>
    <w:multiLevelType w:val="hybridMultilevel"/>
    <w:tmpl w:val="0940555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7D7F32"/>
    <w:multiLevelType w:val="hybridMultilevel"/>
    <w:tmpl w:val="EC2CED70"/>
    <w:lvl w:ilvl="0" w:tplc="7842FB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6B0ECD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06E993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DAAF9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350B08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88EE6E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88671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A40A8E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E50456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073240106">
    <w:abstractNumId w:val="8"/>
  </w:num>
  <w:num w:numId="2" w16cid:durableId="1166091824">
    <w:abstractNumId w:val="7"/>
  </w:num>
  <w:num w:numId="3" w16cid:durableId="991451031">
    <w:abstractNumId w:val="5"/>
  </w:num>
  <w:num w:numId="4" w16cid:durableId="531305489">
    <w:abstractNumId w:val="12"/>
  </w:num>
  <w:num w:numId="5" w16cid:durableId="1037504557">
    <w:abstractNumId w:val="3"/>
  </w:num>
  <w:num w:numId="6" w16cid:durableId="1700620734">
    <w:abstractNumId w:val="6"/>
  </w:num>
  <w:num w:numId="7" w16cid:durableId="1190755002">
    <w:abstractNumId w:val="10"/>
  </w:num>
  <w:num w:numId="8" w16cid:durableId="682821271">
    <w:abstractNumId w:val="11"/>
  </w:num>
  <w:num w:numId="9" w16cid:durableId="1793405215">
    <w:abstractNumId w:val="1"/>
  </w:num>
  <w:num w:numId="10" w16cid:durableId="498422686">
    <w:abstractNumId w:val="9"/>
  </w:num>
  <w:num w:numId="11" w16cid:durableId="652414978">
    <w:abstractNumId w:val="2"/>
  </w:num>
  <w:num w:numId="12" w16cid:durableId="747382540">
    <w:abstractNumId w:val="4"/>
  </w:num>
  <w:num w:numId="13" w16cid:durableId="1227060954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7861"/>
    <w:rsid w:val="00004E39"/>
    <w:rsid w:val="000073C6"/>
    <w:rsid w:val="00012AA9"/>
    <w:rsid w:val="00016308"/>
    <w:rsid w:val="00022C07"/>
    <w:rsid w:val="00024E49"/>
    <w:rsid w:val="00031602"/>
    <w:rsid w:val="00034B6E"/>
    <w:rsid w:val="000427FF"/>
    <w:rsid w:val="0004491D"/>
    <w:rsid w:val="00044DF8"/>
    <w:rsid w:val="00044F29"/>
    <w:rsid w:val="00052D63"/>
    <w:rsid w:val="00052E11"/>
    <w:rsid w:val="000564A0"/>
    <w:rsid w:val="00057A63"/>
    <w:rsid w:val="00061ACC"/>
    <w:rsid w:val="00065DC9"/>
    <w:rsid w:val="00066495"/>
    <w:rsid w:val="000776DC"/>
    <w:rsid w:val="00081AAB"/>
    <w:rsid w:val="000A3F20"/>
    <w:rsid w:val="000A4E67"/>
    <w:rsid w:val="000B3698"/>
    <w:rsid w:val="000C3126"/>
    <w:rsid w:val="000C3BCD"/>
    <w:rsid w:val="000E46E9"/>
    <w:rsid w:val="000E48A9"/>
    <w:rsid w:val="000F374B"/>
    <w:rsid w:val="000F4AA5"/>
    <w:rsid w:val="00101EAC"/>
    <w:rsid w:val="0011304D"/>
    <w:rsid w:val="00113755"/>
    <w:rsid w:val="00113E62"/>
    <w:rsid w:val="0012047C"/>
    <w:rsid w:val="00122D02"/>
    <w:rsid w:val="001269E1"/>
    <w:rsid w:val="00126FCA"/>
    <w:rsid w:val="001302D3"/>
    <w:rsid w:val="0013597B"/>
    <w:rsid w:val="00160042"/>
    <w:rsid w:val="00160EC3"/>
    <w:rsid w:val="0016346A"/>
    <w:rsid w:val="00163F9C"/>
    <w:rsid w:val="00164F3A"/>
    <w:rsid w:val="00185E8D"/>
    <w:rsid w:val="001861DB"/>
    <w:rsid w:val="001A0A3F"/>
    <w:rsid w:val="001A128A"/>
    <w:rsid w:val="001A6C0F"/>
    <w:rsid w:val="001B1404"/>
    <w:rsid w:val="001B1D60"/>
    <w:rsid w:val="001D0A4E"/>
    <w:rsid w:val="001D20DC"/>
    <w:rsid w:val="001D2E92"/>
    <w:rsid w:val="001D5ED4"/>
    <w:rsid w:val="001D7E02"/>
    <w:rsid w:val="001E3F05"/>
    <w:rsid w:val="001F08BD"/>
    <w:rsid w:val="00210F39"/>
    <w:rsid w:val="0021143E"/>
    <w:rsid w:val="00213F66"/>
    <w:rsid w:val="002160FA"/>
    <w:rsid w:val="00217E21"/>
    <w:rsid w:val="002200A0"/>
    <w:rsid w:val="00241B6B"/>
    <w:rsid w:val="002466C7"/>
    <w:rsid w:val="002723B0"/>
    <w:rsid w:val="00274ED0"/>
    <w:rsid w:val="00282A9F"/>
    <w:rsid w:val="002832C6"/>
    <w:rsid w:val="0028766B"/>
    <w:rsid w:val="0029460C"/>
    <w:rsid w:val="00295138"/>
    <w:rsid w:val="002A77A4"/>
    <w:rsid w:val="002A7F85"/>
    <w:rsid w:val="002D3C62"/>
    <w:rsid w:val="002D4144"/>
    <w:rsid w:val="002D4DDC"/>
    <w:rsid w:val="002D6A41"/>
    <w:rsid w:val="002D7D55"/>
    <w:rsid w:val="002E0822"/>
    <w:rsid w:val="002E1FDA"/>
    <w:rsid w:val="002F3C43"/>
    <w:rsid w:val="002F40B0"/>
    <w:rsid w:val="002F4DD2"/>
    <w:rsid w:val="002F6700"/>
    <w:rsid w:val="003032BC"/>
    <w:rsid w:val="003048AA"/>
    <w:rsid w:val="00304BA4"/>
    <w:rsid w:val="00305BBF"/>
    <w:rsid w:val="00306BA7"/>
    <w:rsid w:val="00316B52"/>
    <w:rsid w:val="00322655"/>
    <w:rsid w:val="0032509C"/>
    <w:rsid w:val="00333007"/>
    <w:rsid w:val="003343CA"/>
    <w:rsid w:val="00335487"/>
    <w:rsid w:val="0034276C"/>
    <w:rsid w:val="00344856"/>
    <w:rsid w:val="003467F3"/>
    <w:rsid w:val="0035014D"/>
    <w:rsid w:val="00350A46"/>
    <w:rsid w:val="003511F3"/>
    <w:rsid w:val="00351306"/>
    <w:rsid w:val="0035298E"/>
    <w:rsid w:val="0036066B"/>
    <w:rsid w:val="003625B3"/>
    <w:rsid w:val="0036755D"/>
    <w:rsid w:val="003721AD"/>
    <w:rsid w:val="00380A40"/>
    <w:rsid w:val="00381E91"/>
    <w:rsid w:val="00383D20"/>
    <w:rsid w:val="003858C4"/>
    <w:rsid w:val="0039051F"/>
    <w:rsid w:val="00394DCF"/>
    <w:rsid w:val="00395AE3"/>
    <w:rsid w:val="00395EE3"/>
    <w:rsid w:val="003A1591"/>
    <w:rsid w:val="003B0C49"/>
    <w:rsid w:val="003C6F05"/>
    <w:rsid w:val="003C7AE6"/>
    <w:rsid w:val="003D0FF5"/>
    <w:rsid w:val="003D1CA6"/>
    <w:rsid w:val="003D41D9"/>
    <w:rsid w:val="003D75D0"/>
    <w:rsid w:val="003E0F60"/>
    <w:rsid w:val="003E42B4"/>
    <w:rsid w:val="003E44CC"/>
    <w:rsid w:val="003E4B39"/>
    <w:rsid w:val="003F1C46"/>
    <w:rsid w:val="00401EF8"/>
    <w:rsid w:val="00403AF2"/>
    <w:rsid w:val="00404129"/>
    <w:rsid w:val="0042736D"/>
    <w:rsid w:val="004326E3"/>
    <w:rsid w:val="00432CDE"/>
    <w:rsid w:val="00450C9E"/>
    <w:rsid w:val="004527C9"/>
    <w:rsid w:val="00461799"/>
    <w:rsid w:val="0047361C"/>
    <w:rsid w:val="00476106"/>
    <w:rsid w:val="00476D2D"/>
    <w:rsid w:val="0047755D"/>
    <w:rsid w:val="00480FA0"/>
    <w:rsid w:val="00487ED3"/>
    <w:rsid w:val="00494D96"/>
    <w:rsid w:val="004951DE"/>
    <w:rsid w:val="004A647C"/>
    <w:rsid w:val="004B4A25"/>
    <w:rsid w:val="004B625A"/>
    <w:rsid w:val="004C4CDE"/>
    <w:rsid w:val="004D4843"/>
    <w:rsid w:val="004D5FF9"/>
    <w:rsid w:val="004E501B"/>
    <w:rsid w:val="004F2716"/>
    <w:rsid w:val="004F4467"/>
    <w:rsid w:val="004F768B"/>
    <w:rsid w:val="00507069"/>
    <w:rsid w:val="00525281"/>
    <w:rsid w:val="005309B3"/>
    <w:rsid w:val="00533324"/>
    <w:rsid w:val="00544419"/>
    <w:rsid w:val="005509B0"/>
    <w:rsid w:val="00551A81"/>
    <w:rsid w:val="0055641B"/>
    <w:rsid w:val="00560057"/>
    <w:rsid w:val="00563BCC"/>
    <w:rsid w:val="00573A9F"/>
    <w:rsid w:val="00574A17"/>
    <w:rsid w:val="0059269D"/>
    <w:rsid w:val="00596B0D"/>
    <w:rsid w:val="005A67CB"/>
    <w:rsid w:val="005B2904"/>
    <w:rsid w:val="005C028E"/>
    <w:rsid w:val="005C41BD"/>
    <w:rsid w:val="005C56BC"/>
    <w:rsid w:val="005D255F"/>
    <w:rsid w:val="005D4D6C"/>
    <w:rsid w:val="005D6CBA"/>
    <w:rsid w:val="005E04CA"/>
    <w:rsid w:val="005E061D"/>
    <w:rsid w:val="005E16B1"/>
    <w:rsid w:val="005F5334"/>
    <w:rsid w:val="005F6C4D"/>
    <w:rsid w:val="0060768B"/>
    <w:rsid w:val="006134AB"/>
    <w:rsid w:val="00625019"/>
    <w:rsid w:val="006252A0"/>
    <w:rsid w:val="00634191"/>
    <w:rsid w:val="0064375D"/>
    <w:rsid w:val="006550DA"/>
    <w:rsid w:val="006551AE"/>
    <w:rsid w:val="006573A2"/>
    <w:rsid w:val="006573DE"/>
    <w:rsid w:val="00657AC4"/>
    <w:rsid w:val="00660204"/>
    <w:rsid w:val="00661471"/>
    <w:rsid w:val="00665C7D"/>
    <w:rsid w:val="00673D27"/>
    <w:rsid w:val="00682D9D"/>
    <w:rsid w:val="00683782"/>
    <w:rsid w:val="00690117"/>
    <w:rsid w:val="006913D2"/>
    <w:rsid w:val="00692A8D"/>
    <w:rsid w:val="006A2D4B"/>
    <w:rsid w:val="006B13C6"/>
    <w:rsid w:val="006B3872"/>
    <w:rsid w:val="006C22D3"/>
    <w:rsid w:val="006C4293"/>
    <w:rsid w:val="006C6BAB"/>
    <w:rsid w:val="006D4B24"/>
    <w:rsid w:val="006D53DD"/>
    <w:rsid w:val="006D5644"/>
    <w:rsid w:val="006E53BF"/>
    <w:rsid w:val="006F7707"/>
    <w:rsid w:val="00700F52"/>
    <w:rsid w:val="00712DAD"/>
    <w:rsid w:val="00712E87"/>
    <w:rsid w:val="00713976"/>
    <w:rsid w:val="007143D5"/>
    <w:rsid w:val="00725432"/>
    <w:rsid w:val="007265AD"/>
    <w:rsid w:val="007309AE"/>
    <w:rsid w:val="00752B8E"/>
    <w:rsid w:val="00756830"/>
    <w:rsid w:val="007578AC"/>
    <w:rsid w:val="00762809"/>
    <w:rsid w:val="00766F1C"/>
    <w:rsid w:val="007735F1"/>
    <w:rsid w:val="00773A99"/>
    <w:rsid w:val="0078138C"/>
    <w:rsid w:val="00783F6C"/>
    <w:rsid w:val="00785FDC"/>
    <w:rsid w:val="00786E66"/>
    <w:rsid w:val="007905DB"/>
    <w:rsid w:val="007A37C5"/>
    <w:rsid w:val="007A5616"/>
    <w:rsid w:val="007B081B"/>
    <w:rsid w:val="007C0AB2"/>
    <w:rsid w:val="007C6422"/>
    <w:rsid w:val="007C7997"/>
    <w:rsid w:val="007D55FD"/>
    <w:rsid w:val="007E2D95"/>
    <w:rsid w:val="007E5399"/>
    <w:rsid w:val="00801D6E"/>
    <w:rsid w:val="00804E95"/>
    <w:rsid w:val="00807F2E"/>
    <w:rsid w:val="008132C3"/>
    <w:rsid w:val="0081528F"/>
    <w:rsid w:val="00820E76"/>
    <w:rsid w:val="00822D31"/>
    <w:rsid w:val="00835BE8"/>
    <w:rsid w:val="008374B6"/>
    <w:rsid w:val="0084089C"/>
    <w:rsid w:val="00843B3E"/>
    <w:rsid w:val="00845062"/>
    <w:rsid w:val="008456C6"/>
    <w:rsid w:val="00846F00"/>
    <w:rsid w:val="00856D2F"/>
    <w:rsid w:val="008629EE"/>
    <w:rsid w:val="00871441"/>
    <w:rsid w:val="00880000"/>
    <w:rsid w:val="008827BB"/>
    <w:rsid w:val="0089036C"/>
    <w:rsid w:val="00891455"/>
    <w:rsid w:val="00894EA9"/>
    <w:rsid w:val="008A4347"/>
    <w:rsid w:val="008A5092"/>
    <w:rsid w:val="008A671E"/>
    <w:rsid w:val="008B2BE9"/>
    <w:rsid w:val="008B5E6A"/>
    <w:rsid w:val="008B61D6"/>
    <w:rsid w:val="008B6492"/>
    <w:rsid w:val="008B78EC"/>
    <w:rsid w:val="008C2604"/>
    <w:rsid w:val="008C6B80"/>
    <w:rsid w:val="008D37FB"/>
    <w:rsid w:val="008D40E6"/>
    <w:rsid w:val="008E0B28"/>
    <w:rsid w:val="008E13EA"/>
    <w:rsid w:val="008E43B6"/>
    <w:rsid w:val="008F27C1"/>
    <w:rsid w:val="008F3EF2"/>
    <w:rsid w:val="008F436C"/>
    <w:rsid w:val="008F5498"/>
    <w:rsid w:val="009009E2"/>
    <w:rsid w:val="00906F67"/>
    <w:rsid w:val="0090754F"/>
    <w:rsid w:val="009113BB"/>
    <w:rsid w:val="009141FE"/>
    <w:rsid w:val="00921616"/>
    <w:rsid w:val="00924FF4"/>
    <w:rsid w:val="00930548"/>
    <w:rsid w:val="00935431"/>
    <w:rsid w:val="00935E28"/>
    <w:rsid w:val="00937B23"/>
    <w:rsid w:val="00945420"/>
    <w:rsid w:val="00952011"/>
    <w:rsid w:val="00955193"/>
    <w:rsid w:val="00963E01"/>
    <w:rsid w:val="009868E0"/>
    <w:rsid w:val="009A0BC0"/>
    <w:rsid w:val="009A34C3"/>
    <w:rsid w:val="009B2FAB"/>
    <w:rsid w:val="009B784C"/>
    <w:rsid w:val="009C0FB4"/>
    <w:rsid w:val="009C3F6C"/>
    <w:rsid w:val="009C490C"/>
    <w:rsid w:val="009D3A34"/>
    <w:rsid w:val="009E367A"/>
    <w:rsid w:val="009F6BE9"/>
    <w:rsid w:val="009F6FA5"/>
    <w:rsid w:val="009F7DA8"/>
    <w:rsid w:val="00A06CEC"/>
    <w:rsid w:val="00A07B43"/>
    <w:rsid w:val="00A15A84"/>
    <w:rsid w:val="00A2788E"/>
    <w:rsid w:val="00A31AAC"/>
    <w:rsid w:val="00A41607"/>
    <w:rsid w:val="00A65036"/>
    <w:rsid w:val="00A673C7"/>
    <w:rsid w:val="00A674D8"/>
    <w:rsid w:val="00A81263"/>
    <w:rsid w:val="00A86230"/>
    <w:rsid w:val="00A872A7"/>
    <w:rsid w:val="00A91406"/>
    <w:rsid w:val="00A963EA"/>
    <w:rsid w:val="00AB0F3F"/>
    <w:rsid w:val="00AB120B"/>
    <w:rsid w:val="00AC0ED6"/>
    <w:rsid w:val="00AC5A30"/>
    <w:rsid w:val="00AD5473"/>
    <w:rsid w:val="00AD7861"/>
    <w:rsid w:val="00AE2BBF"/>
    <w:rsid w:val="00AE4DD9"/>
    <w:rsid w:val="00B0071E"/>
    <w:rsid w:val="00B10B50"/>
    <w:rsid w:val="00B117E0"/>
    <w:rsid w:val="00B11A10"/>
    <w:rsid w:val="00B13176"/>
    <w:rsid w:val="00B13831"/>
    <w:rsid w:val="00B17C9C"/>
    <w:rsid w:val="00B200EE"/>
    <w:rsid w:val="00B205AC"/>
    <w:rsid w:val="00B31187"/>
    <w:rsid w:val="00B311E5"/>
    <w:rsid w:val="00B32F5A"/>
    <w:rsid w:val="00B36A5C"/>
    <w:rsid w:val="00B43C9E"/>
    <w:rsid w:val="00B57400"/>
    <w:rsid w:val="00B717F9"/>
    <w:rsid w:val="00B743B9"/>
    <w:rsid w:val="00B76B45"/>
    <w:rsid w:val="00B87E71"/>
    <w:rsid w:val="00B90689"/>
    <w:rsid w:val="00BB5CA3"/>
    <w:rsid w:val="00BC55CC"/>
    <w:rsid w:val="00BC7B76"/>
    <w:rsid w:val="00BD51B3"/>
    <w:rsid w:val="00BE1A64"/>
    <w:rsid w:val="00BE3CB3"/>
    <w:rsid w:val="00BE5A11"/>
    <w:rsid w:val="00BE5A91"/>
    <w:rsid w:val="00BF1128"/>
    <w:rsid w:val="00BF1152"/>
    <w:rsid w:val="00C02340"/>
    <w:rsid w:val="00C0415A"/>
    <w:rsid w:val="00C07698"/>
    <w:rsid w:val="00C14DEF"/>
    <w:rsid w:val="00C16DFA"/>
    <w:rsid w:val="00C23BE6"/>
    <w:rsid w:val="00C23F08"/>
    <w:rsid w:val="00C3319E"/>
    <w:rsid w:val="00C35D91"/>
    <w:rsid w:val="00C43D50"/>
    <w:rsid w:val="00C5270E"/>
    <w:rsid w:val="00C529A6"/>
    <w:rsid w:val="00C539B9"/>
    <w:rsid w:val="00C5670C"/>
    <w:rsid w:val="00C5729A"/>
    <w:rsid w:val="00C61A0B"/>
    <w:rsid w:val="00C647BC"/>
    <w:rsid w:val="00C71A0C"/>
    <w:rsid w:val="00C73894"/>
    <w:rsid w:val="00C82F97"/>
    <w:rsid w:val="00C87150"/>
    <w:rsid w:val="00C875E5"/>
    <w:rsid w:val="00C91F20"/>
    <w:rsid w:val="00C92BF3"/>
    <w:rsid w:val="00CA5A6E"/>
    <w:rsid w:val="00CA5D38"/>
    <w:rsid w:val="00CB3D12"/>
    <w:rsid w:val="00CB6FD0"/>
    <w:rsid w:val="00CD1EED"/>
    <w:rsid w:val="00CD585B"/>
    <w:rsid w:val="00CE2E93"/>
    <w:rsid w:val="00CE3476"/>
    <w:rsid w:val="00CF2436"/>
    <w:rsid w:val="00CF3700"/>
    <w:rsid w:val="00D034DD"/>
    <w:rsid w:val="00D07509"/>
    <w:rsid w:val="00D1013A"/>
    <w:rsid w:val="00D158DA"/>
    <w:rsid w:val="00D17615"/>
    <w:rsid w:val="00D20F40"/>
    <w:rsid w:val="00D23585"/>
    <w:rsid w:val="00D241C3"/>
    <w:rsid w:val="00D24D1C"/>
    <w:rsid w:val="00D324E2"/>
    <w:rsid w:val="00D471E0"/>
    <w:rsid w:val="00D474B1"/>
    <w:rsid w:val="00D518DE"/>
    <w:rsid w:val="00D5463E"/>
    <w:rsid w:val="00D628D4"/>
    <w:rsid w:val="00D71A2F"/>
    <w:rsid w:val="00D94C67"/>
    <w:rsid w:val="00D9644C"/>
    <w:rsid w:val="00D96E6C"/>
    <w:rsid w:val="00DB4B43"/>
    <w:rsid w:val="00DB78B0"/>
    <w:rsid w:val="00DC020F"/>
    <w:rsid w:val="00DC42F2"/>
    <w:rsid w:val="00DC55DB"/>
    <w:rsid w:val="00DC6E18"/>
    <w:rsid w:val="00DD257E"/>
    <w:rsid w:val="00DD49D9"/>
    <w:rsid w:val="00DD5477"/>
    <w:rsid w:val="00DD5E9B"/>
    <w:rsid w:val="00DF7347"/>
    <w:rsid w:val="00E02C20"/>
    <w:rsid w:val="00E04B17"/>
    <w:rsid w:val="00E059BD"/>
    <w:rsid w:val="00E060AD"/>
    <w:rsid w:val="00E0640A"/>
    <w:rsid w:val="00E07068"/>
    <w:rsid w:val="00E111F0"/>
    <w:rsid w:val="00E117EE"/>
    <w:rsid w:val="00E15B65"/>
    <w:rsid w:val="00E20B61"/>
    <w:rsid w:val="00E2474E"/>
    <w:rsid w:val="00E32CBA"/>
    <w:rsid w:val="00E36D5B"/>
    <w:rsid w:val="00E5044F"/>
    <w:rsid w:val="00E5199F"/>
    <w:rsid w:val="00E56224"/>
    <w:rsid w:val="00E56A4D"/>
    <w:rsid w:val="00E57D0A"/>
    <w:rsid w:val="00E60333"/>
    <w:rsid w:val="00E7091A"/>
    <w:rsid w:val="00E77ECC"/>
    <w:rsid w:val="00E90D3E"/>
    <w:rsid w:val="00E934A5"/>
    <w:rsid w:val="00E94638"/>
    <w:rsid w:val="00E946B0"/>
    <w:rsid w:val="00EA300F"/>
    <w:rsid w:val="00EA717D"/>
    <w:rsid w:val="00EB4E75"/>
    <w:rsid w:val="00EB5566"/>
    <w:rsid w:val="00EC1A2C"/>
    <w:rsid w:val="00EC2BD1"/>
    <w:rsid w:val="00EC61BF"/>
    <w:rsid w:val="00ED04B3"/>
    <w:rsid w:val="00ED7634"/>
    <w:rsid w:val="00EE54FA"/>
    <w:rsid w:val="00EE5FFB"/>
    <w:rsid w:val="00EE6E37"/>
    <w:rsid w:val="00EF24F9"/>
    <w:rsid w:val="00F01177"/>
    <w:rsid w:val="00F05A38"/>
    <w:rsid w:val="00F105B1"/>
    <w:rsid w:val="00F11841"/>
    <w:rsid w:val="00F12170"/>
    <w:rsid w:val="00F13FC4"/>
    <w:rsid w:val="00F14547"/>
    <w:rsid w:val="00F151B5"/>
    <w:rsid w:val="00F271F7"/>
    <w:rsid w:val="00F3293C"/>
    <w:rsid w:val="00F53E4E"/>
    <w:rsid w:val="00F54368"/>
    <w:rsid w:val="00F551FC"/>
    <w:rsid w:val="00F601B7"/>
    <w:rsid w:val="00F61656"/>
    <w:rsid w:val="00F671A8"/>
    <w:rsid w:val="00F70F3B"/>
    <w:rsid w:val="00F77AB8"/>
    <w:rsid w:val="00F83DB5"/>
    <w:rsid w:val="00F9777C"/>
    <w:rsid w:val="00FA627F"/>
    <w:rsid w:val="00FB0838"/>
    <w:rsid w:val="00FC0076"/>
    <w:rsid w:val="00FC5DD1"/>
    <w:rsid w:val="00FC6D8D"/>
    <w:rsid w:val="00FD7F08"/>
    <w:rsid w:val="00FE1BCA"/>
    <w:rsid w:val="00FE373A"/>
    <w:rsid w:val="00FF023E"/>
    <w:rsid w:val="00FF4248"/>
    <w:rsid w:val="00FF4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,"/>
  <w:listSeparator w:val=";"/>
  <w14:docId w14:val="5F51BAD6"/>
  <w15:docId w15:val="{97B054BB-AEC0-4A2D-B26A-3BC416E37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47BC"/>
  </w:style>
  <w:style w:type="paragraph" w:styleId="Titlu1">
    <w:name w:val="heading 1"/>
    <w:basedOn w:val="Normal"/>
    <w:link w:val="Titlu1Caracter"/>
    <w:uiPriority w:val="1"/>
    <w:qFormat/>
    <w:rsid w:val="00ED7634"/>
    <w:pPr>
      <w:widowControl w:val="0"/>
      <w:autoSpaceDE w:val="0"/>
      <w:autoSpaceDN w:val="0"/>
      <w:spacing w:after="0" w:line="240" w:lineRule="auto"/>
      <w:ind w:left="740"/>
      <w:outlineLvl w:val="0"/>
    </w:pPr>
    <w:rPr>
      <w:rFonts w:ascii="Trebuchet MS" w:eastAsia="Trebuchet MS" w:hAnsi="Trebuchet MS" w:cs="Trebuchet MS"/>
      <w:b/>
      <w:bCs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D62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D628D4"/>
  </w:style>
  <w:style w:type="paragraph" w:styleId="Subsol">
    <w:name w:val="footer"/>
    <w:basedOn w:val="Normal"/>
    <w:link w:val="SubsolCaracter"/>
    <w:uiPriority w:val="99"/>
    <w:unhideWhenUsed/>
    <w:rsid w:val="00D62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D628D4"/>
  </w:style>
  <w:style w:type="paragraph" w:styleId="NormalWeb">
    <w:name w:val="Normal (Web)"/>
    <w:basedOn w:val="Normal"/>
    <w:uiPriority w:val="99"/>
    <w:unhideWhenUsed/>
    <w:rsid w:val="00D62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table" w:styleId="Tabelgril">
    <w:name w:val="Table Grid"/>
    <w:basedOn w:val="TabelNormal"/>
    <w:uiPriority w:val="39"/>
    <w:rsid w:val="0093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f">
    <w:name w:val="List Paragraph"/>
    <w:basedOn w:val="Normal"/>
    <w:uiPriority w:val="34"/>
    <w:qFormat/>
    <w:rsid w:val="0093054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itlu1Caracter">
    <w:name w:val="Titlu 1 Caracter"/>
    <w:basedOn w:val="Fontdeparagrafimplicit"/>
    <w:link w:val="Titlu1"/>
    <w:uiPriority w:val="1"/>
    <w:rsid w:val="00ED7634"/>
    <w:rPr>
      <w:rFonts w:ascii="Trebuchet MS" w:eastAsia="Trebuchet MS" w:hAnsi="Trebuchet MS" w:cs="Trebuchet MS"/>
      <w:b/>
      <w:bCs/>
      <w:sz w:val="24"/>
      <w:szCs w:val="24"/>
    </w:rPr>
  </w:style>
  <w:style w:type="paragraph" w:styleId="Corptext">
    <w:name w:val="Body Text"/>
    <w:basedOn w:val="Normal"/>
    <w:link w:val="CorptextCaracter"/>
    <w:uiPriority w:val="1"/>
    <w:qFormat/>
    <w:rsid w:val="00ED7634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character" w:customStyle="1" w:styleId="CorptextCaracter">
    <w:name w:val="Corp text Caracter"/>
    <w:basedOn w:val="Fontdeparagrafimplicit"/>
    <w:link w:val="Corptext"/>
    <w:uiPriority w:val="1"/>
    <w:rsid w:val="00ED7634"/>
    <w:rPr>
      <w:rFonts w:ascii="Trebuchet MS" w:eastAsia="Trebuchet MS" w:hAnsi="Trebuchet MS" w:cs="Trebuchet MS"/>
    </w:rPr>
  </w:style>
  <w:style w:type="paragraph" w:styleId="Frspaiere">
    <w:name w:val="No Spacing"/>
    <w:uiPriority w:val="1"/>
    <w:qFormat/>
    <w:rsid w:val="001269E1"/>
    <w:pPr>
      <w:spacing w:after="0" w:line="240" w:lineRule="auto"/>
    </w:pPr>
    <w:rPr>
      <w:rFonts w:eastAsiaTheme="minorEastAsia"/>
      <w:lang w:eastAsia="ro-RO"/>
    </w:rPr>
  </w:style>
  <w:style w:type="paragraph" w:styleId="Titlu">
    <w:name w:val="Title"/>
    <w:basedOn w:val="Normal"/>
    <w:link w:val="TitluCaracter"/>
    <w:uiPriority w:val="1"/>
    <w:qFormat/>
    <w:rsid w:val="00657AC4"/>
    <w:pPr>
      <w:widowControl w:val="0"/>
      <w:autoSpaceDE w:val="0"/>
      <w:autoSpaceDN w:val="0"/>
      <w:spacing w:after="0" w:line="240" w:lineRule="auto"/>
      <w:ind w:left="1514" w:right="1533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uCaracter">
    <w:name w:val="Titlu Caracter"/>
    <w:basedOn w:val="Fontdeparagrafimplicit"/>
    <w:link w:val="Titlu"/>
    <w:uiPriority w:val="1"/>
    <w:rsid w:val="00657AC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E1FDA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2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2736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48A9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eastAsia="ro-RO"/>
    </w:rPr>
  </w:style>
  <w:style w:type="character" w:styleId="Hyperlink">
    <w:name w:val="Hyperlink"/>
    <w:basedOn w:val="Fontdeparagrafimplicit"/>
    <w:uiPriority w:val="99"/>
    <w:unhideWhenUsed/>
    <w:rsid w:val="00F13FC4"/>
    <w:rPr>
      <w:color w:val="0563C1" w:themeColor="hyperlink"/>
      <w:u w:val="single"/>
    </w:rPr>
  </w:style>
  <w:style w:type="table" w:customStyle="1" w:styleId="Tabelgril1">
    <w:name w:val="Tabel grilă1"/>
    <w:basedOn w:val="TabelNormal"/>
    <w:next w:val="Tabelgril"/>
    <w:uiPriority w:val="59"/>
    <w:rsid w:val="00625019"/>
    <w:pPr>
      <w:spacing w:after="0" w:line="240" w:lineRule="auto"/>
    </w:pPr>
    <w:rPr>
      <w:rFonts w:eastAsiaTheme="minorEastAsia"/>
      <w:lang w:eastAsia="ro-RO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996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80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7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53431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6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077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8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0376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363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970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7974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8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70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0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483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786361">
          <w:marLeft w:val="360"/>
          <w:marRight w:val="0"/>
          <w:marTop w:val="20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6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8</Pages>
  <Words>2182</Words>
  <Characters>12660</Characters>
  <Application>Microsoft Office Word</Application>
  <DocSecurity>0</DocSecurity>
  <Lines>105</Lines>
  <Paragraphs>29</Paragraphs>
  <ScaleCrop>false</ScaleCrop>
  <HeadingPairs>
    <vt:vector size="8" baseType="variant">
      <vt:variant>
        <vt:lpstr>Titlu</vt:lpstr>
      </vt:variant>
      <vt:variant>
        <vt:i4>1</vt:i4>
      </vt:variant>
      <vt:variant>
        <vt:lpstr>Titluri</vt:lpstr>
      </vt:variant>
      <vt:variant>
        <vt:i4>4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7" baseType="lpstr">
      <vt:lpstr/>
      <vt:lpstr/>
      <vt:lpstr/>
      <vt:lpstr/>
      <vt:lpstr/>
      <vt:lpstr/>
      <vt:lpstr/>
    </vt:vector>
  </TitlesOfParts>
  <Company/>
  <LinksUpToDate>false</LinksUpToDate>
  <CharactersWithSpaces>14813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Carmen Daniela Voinea</cp:lastModifiedBy>
  <cp:revision>23</cp:revision>
  <cp:lastPrinted>2022-07-10T18:20:00Z</cp:lastPrinted>
  <dcterms:created xsi:type="dcterms:W3CDTF">2022-02-13T16:22:00Z</dcterms:created>
  <dcterms:modified xsi:type="dcterms:W3CDTF">2022-07-20T13:29:00Z</dcterms:modified>
</cp:coreProperties>
</file>