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B88" w14:textId="34C08FC2" w:rsidR="001860E0" w:rsidRDefault="001860E0" w:rsidP="00175C6A">
      <w:pPr>
        <w:ind w:left="-567" w:right="-567"/>
      </w:pPr>
    </w:p>
    <w:p w14:paraId="420DBE40" w14:textId="77777777" w:rsidR="00553AC2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8822E" w14:textId="77777777" w:rsidR="00BB7232" w:rsidRPr="00A311BB" w:rsidRDefault="00553AC2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ANUNȚ DE SELECȚIE</w:t>
      </w:r>
    </w:p>
    <w:p w14:paraId="0CB6EBE4" w14:textId="77777777" w:rsidR="00553AC2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CENTRUL JUDEȚEAN  DE RESURSE ȘI ASISTENȚĂ EDUCAȚIONALĂ BOTOȘANI</w:t>
      </w:r>
    </w:p>
    <w:p w14:paraId="608440C0" w14:textId="77777777" w:rsidR="00447B4E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(PROMOTOR DE PROIECT)</w:t>
      </w:r>
    </w:p>
    <w:p w14:paraId="4CB4E50F" w14:textId="77777777" w:rsidR="00447B4E" w:rsidRPr="00A311BB" w:rsidRDefault="00447B4E" w:rsidP="00553AC2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44C16" w14:textId="7C544A86" w:rsidR="00BB7232" w:rsidRPr="00C65CE2" w:rsidRDefault="00322B34" w:rsidP="00322B34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31CA" w:rsidRPr="00C65CE2">
        <w:rPr>
          <w:rFonts w:ascii="Times New Roman" w:hAnsi="Times New Roman" w:cs="Times New Roman"/>
          <w:sz w:val="24"/>
          <w:szCs w:val="24"/>
        </w:rPr>
        <w:t>a</w:t>
      </w:r>
      <w:r w:rsidR="00447B4E" w:rsidRPr="00C65CE2">
        <w:rPr>
          <w:rFonts w:ascii="Times New Roman" w:hAnsi="Times New Roman" w:cs="Times New Roman"/>
          <w:sz w:val="24"/>
          <w:szCs w:val="24"/>
        </w:rPr>
        <w:t xml:space="preserve">nunță </w:t>
      </w:r>
      <w:r w:rsidR="00D231CA" w:rsidRPr="00C65CE2">
        <w:rPr>
          <w:rFonts w:ascii="Times New Roman" w:hAnsi="Times New Roman" w:cs="Times New Roman"/>
          <w:sz w:val="24"/>
          <w:szCs w:val="24"/>
        </w:rPr>
        <w:t>scoaterea la concurs</w:t>
      </w:r>
    </w:p>
    <w:p w14:paraId="4FA7C773" w14:textId="77777777" w:rsidR="00D231CA" w:rsidRPr="00A311BB" w:rsidRDefault="00D231CA" w:rsidP="00D231CA">
      <w:pPr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E2">
        <w:rPr>
          <w:rFonts w:ascii="Times New Roman" w:hAnsi="Times New Roman" w:cs="Times New Roman"/>
          <w:sz w:val="24"/>
          <w:szCs w:val="24"/>
        </w:rPr>
        <w:t>în cadrul proiectului</w:t>
      </w:r>
      <w:r w:rsidR="00E43C8F">
        <w:rPr>
          <w:rFonts w:ascii="Times New Roman" w:hAnsi="Times New Roman" w:cs="Times New Roman"/>
          <w:sz w:val="24"/>
          <w:szCs w:val="24"/>
        </w:rPr>
        <w:t xml:space="preserve"> </w:t>
      </w:r>
      <w:r w:rsidRPr="00A311BB">
        <w:rPr>
          <w:rFonts w:ascii="Times New Roman" w:hAnsi="Times New Roman" w:cs="Times New Roman"/>
          <w:b/>
          <w:bCs/>
          <w:sz w:val="24"/>
          <w:szCs w:val="24"/>
        </w:rPr>
        <w:t>,,Reușim împreună!” nr. 2020-EY-PICR-0002</w:t>
      </w:r>
    </w:p>
    <w:p w14:paraId="729B7059" w14:textId="682282F5" w:rsidR="00E61CE4" w:rsidRPr="00A311BB" w:rsidRDefault="00D231CA" w:rsidP="00D231CA">
      <w:pPr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00D7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0B0E1A">
        <w:rPr>
          <w:rFonts w:ascii="Times New Roman" w:hAnsi="Times New Roman" w:cs="Times New Roman"/>
          <w:b/>
          <w:bCs/>
          <w:sz w:val="24"/>
          <w:szCs w:val="24"/>
        </w:rPr>
        <w:t>sturi de FACILITATORI-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r w:rsidR="000B0E1A" w:rsidRPr="000B0E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experți în </w:t>
      </w:r>
      <w:r w:rsidR="002F7B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elaborarea produselor intelectuale</w:t>
      </w:r>
      <w:r w:rsidR="00E61CE4" w:rsidRPr="00A311B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03203E9" w14:textId="732AE5ED" w:rsidR="00D231CA" w:rsidRDefault="00E61CE4" w:rsidP="00D231CA">
      <w:pPr>
        <w:ind w:right="-567"/>
        <w:jc w:val="center"/>
      </w:pPr>
      <w:r w:rsidRPr="00A311BB">
        <w:rPr>
          <w:rFonts w:ascii="Times New Roman" w:hAnsi="Times New Roman" w:cs="Times New Roman"/>
          <w:b/>
          <w:bCs/>
          <w:sz w:val="24"/>
          <w:szCs w:val="24"/>
        </w:rPr>
        <w:t>în cadrul subactivităț</w:t>
      </w:r>
      <w:r w:rsidR="0024710C">
        <w:rPr>
          <w:rFonts w:ascii="Times New Roman" w:hAnsi="Times New Roman" w:cs="Times New Roman"/>
          <w:b/>
          <w:bCs/>
          <w:sz w:val="24"/>
          <w:szCs w:val="24"/>
        </w:rPr>
        <w:t>ilor</w:t>
      </w:r>
      <w:r w:rsidR="002F7B67">
        <w:rPr>
          <w:rFonts w:ascii="Times New Roman" w:hAnsi="Times New Roman" w:cs="Times New Roman"/>
          <w:b/>
          <w:bCs/>
          <w:sz w:val="24"/>
          <w:szCs w:val="24"/>
        </w:rPr>
        <w:t xml:space="preserve"> IO din  </w:t>
      </w:r>
      <w:r w:rsidR="009C36B9">
        <w:rPr>
          <w:rFonts w:ascii="Times New Roman" w:hAnsi="Times New Roman" w:cs="Times New Roman"/>
          <w:b/>
          <w:bCs/>
          <w:sz w:val="24"/>
          <w:szCs w:val="24"/>
        </w:rPr>
        <w:t>proiectul ,,Reușim împreună!” derulate în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73E">
        <w:rPr>
          <w:rFonts w:ascii="Times New Roman" w:hAnsi="Times New Roman" w:cs="Times New Roman"/>
          <w:b/>
          <w:bCs/>
          <w:sz w:val="24"/>
          <w:szCs w:val="24"/>
        </w:rPr>
        <w:t>aprilie</w:t>
      </w:r>
      <w:r w:rsidR="00A311BB" w:rsidRPr="00A311B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9CCEBF8" w14:textId="77777777" w:rsidR="00BB7232" w:rsidRPr="00486BA4" w:rsidRDefault="00BB7232" w:rsidP="00AE5697">
      <w:pPr>
        <w:ind w:left="-567" w:right="-567"/>
        <w:jc w:val="both"/>
        <w:rPr>
          <w:rFonts w:ascii="Times New Roman" w:hAnsi="Times New Roman" w:cs="Times New Roman"/>
        </w:rPr>
      </w:pPr>
    </w:p>
    <w:p w14:paraId="35855945" w14:textId="77777777" w:rsidR="00BB7232" w:rsidRPr="00486BA4" w:rsidRDefault="008E247F" w:rsidP="00AE5697">
      <w:pPr>
        <w:pStyle w:val="Listparagraf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</w:rPr>
      </w:pPr>
      <w:r w:rsidRPr="00486BA4">
        <w:rPr>
          <w:rFonts w:ascii="Times New Roman" w:hAnsi="Times New Roman" w:cs="Times New Roman"/>
          <w:b/>
        </w:rPr>
        <w:t>INFORMAȚII DESPRE PROIECT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E247F" w:rsidRPr="008E247F" w14:paraId="5302E8EE" w14:textId="77777777" w:rsidTr="00942816">
        <w:trPr>
          <w:trHeight w:val="651"/>
        </w:trPr>
        <w:tc>
          <w:tcPr>
            <w:tcW w:w="9918" w:type="dxa"/>
            <w:gridSpan w:val="2"/>
          </w:tcPr>
          <w:p w14:paraId="57BE6D2E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Titlul proiectului: ,,Reușim împreună!” </w:t>
            </w:r>
          </w:p>
          <w:p w14:paraId="3F6F51A2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Contract numărul: 2020-EY-PICR-0002</w:t>
            </w:r>
          </w:p>
          <w:p w14:paraId="2C9B781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 xml:space="preserve">Programul de Educație, Burse, Ucenicie și </w:t>
            </w:r>
            <w:proofErr w:type="spellStart"/>
            <w:r w:rsidRPr="008E247F">
              <w:rPr>
                <w:rFonts w:ascii="Times New Roman" w:eastAsia="Calibri" w:hAnsi="Times New Roman" w:cs="Times New Roman"/>
              </w:rPr>
              <w:t>Antreprenoriatul</w:t>
            </w:r>
            <w:proofErr w:type="spellEnd"/>
            <w:r w:rsidRPr="008E247F">
              <w:rPr>
                <w:rFonts w:ascii="Times New Roman" w:eastAsia="Calibri" w:hAnsi="Times New Roman" w:cs="Times New Roman"/>
              </w:rPr>
              <w:t xml:space="preserve"> Tinerilor în România </w:t>
            </w:r>
            <w:proofErr w:type="spellStart"/>
            <w:r w:rsidRPr="008E247F">
              <w:rPr>
                <w:rFonts w:ascii="Times New Roman" w:eastAsia="Calibri" w:hAnsi="Times New Roman" w:cs="Times New Roman"/>
              </w:rPr>
              <w:t>finantat</w:t>
            </w:r>
            <w:proofErr w:type="spellEnd"/>
            <w:r w:rsidRPr="008E247F">
              <w:rPr>
                <w:rFonts w:ascii="Times New Roman" w:eastAsia="Calibri" w:hAnsi="Times New Roman" w:cs="Times New Roman"/>
              </w:rPr>
              <w:t xml:space="preserve"> prin Granturile SEE - Mecanismul Financiar 2014-2021 </w:t>
            </w:r>
          </w:p>
          <w:p w14:paraId="635BB637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Proiecte în domeniul incluziunii copiilor romi în școală</w:t>
            </w:r>
          </w:p>
          <w:p w14:paraId="506A5956" w14:textId="77777777" w:rsidR="008E247F" w:rsidRDefault="008E247F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47F">
              <w:rPr>
                <w:rFonts w:ascii="Times New Roman" w:eastAsia="Calibri" w:hAnsi="Times New Roman" w:cs="Times New Roman"/>
              </w:rPr>
              <w:t>Durata proiectului: 12 luni</w:t>
            </w:r>
          </w:p>
          <w:p w14:paraId="1AF20DAA" w14:textId="2A876D6F" w:rsidR="00AE5313" w:rsidRPr="00072F08" w:rsidRDefault="00AE5313" w:rsidP="00AE5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F08">
              <w:rPr>
                <w:rFonts w:ascii="Times New Roman" w:eastAsia="Calibri" w:hAnsi="Times New Roman" w:cs="Times New Roman"/>
              </w:rPr>
              <w:t xml:space="preserve">Buget: </w:t>
            </w:r>
            <w:r w:rsidR="00787A3A" w:rsidRPr="00787A3A">
              <w:rPr>
                <w:rFonts w:ascii="Times New Roman" w:hAnsi="Times New Roman" w:cs="Times New Roman"/>
                <w:bCs/>
                <w:noProof/>
              </w:rPr>
              <w:t xml:space="preserve">92392 </w:t>
            </w:r>
            <w:r w:rsidR="00787A3A" w:rsidRPr="00787A3A">
              <w:rPr>
                <w:rFonts w:ascii="Times New Roman" w:hAnsi="Times New Roman" w:cs="Times New Roman"/>
                <w:bCs/>
              </w:rPr>
              <w:t>EUR</w:t>
            </w:r>
          </w:p>
        </w:tc>
      </w:tr>
      <w:tr w:rsidR="008E247F" w:rsidRPr="008E247F" w14:paraId="4349E212" w14:textId="77777777" w:rsidTr="00942816">
        <w:tc>
          <w:tcPr>
            <w:tcW w:w="2972" w:type="dxa"/>
          </w:tcPr>
          <w:p w14:paraId="31AED8D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Promotorul de proiect</w:t>
            </w:r>
          </w:p>
        </w:tc>
        <w:tc>
          <w:tcPr>
            <w:tcW w:w="6946" w:type="dxa"/>
          </w:tcPr>
          <w:p w14:paraId="1BC0820D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CENTRUL JUDEȚEAN DE RESURSE ȘI ASISTENȚĂ EDUCAȚIONALĂ BOTOȘANI</w:t>
            </w:r>
          </w:p>
        </w:tc>
      </w:tr>
      <w:tr w:rsidR="008E247F" w:rsidRPr="008E247F" w14:paraId="443731AB" w14:textId="77777777" w:rsidTr="00942816">
        <w:tc>
          <w:tcPr>
            <w:tcW w:w="2972" w:type="dxa"/>
          </w:tcPr>
          <w:p w14:paraId="0472B2F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Parteneri</w:t>
            </w:r>
          </w:p>
        </w:tc>
        <w:tc>
          <w:tcPr>
            <w:tcW w:w="6946" w:type="dxa"/>
          </w:tcPr>
          <w:p w14:paraId="3F48932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P1: ȘCOALA GIMNAZIALĂ „ȘTEFAN CEL MARE” DOROHOI </w:t>
            </w:r>
          </w:p>
          <w:p w14:paraId="5E4349AA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P2: LICEUL „ȘTEFAN D. LUCHIAN” ȘTEFĂNEȘTI</w:t>
            </w:r>
          </w:p>
          <w:p w14:paraId="566DE58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P3: ȘCOALA GIMNAZIALĂ ”NICOLAE CĂLINESCU” COȘULA </w:t>
            </w:r>
          </w:p>
          <w:p w14:paraId="510C80E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P4: ȘCOALA GIMNAZIALĂ NR. 2 BOTOȘANI</w:t>
            </w:r>
          </w:p>
          <w:p w14:paraId="67B92116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P5: ȘCOALA GIMNAZIALĂ NR.1 ALBEȘTI </w:t>
            </w:r>
          </w:p>
        </w:tc>
      </w:tr>
      <w:tr w:rsidR="00AE5313" w:rsidRPr="008E247F" w14:paraId="42D95FBF" w14:textId="77777777" w:rsidTr="00942816">
        <w:tc>
          <w:tcPr>
            <w:tcW w:w="2972" w:type="dxa"/>
          </w:tcPr>
          <w:p w14:paraId="14793D72" w14:textId="77777777" w:rsidR="00AE5313" w:rsidRDefault="00AE5313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Scop</w:t>
            </w:r>
          </w:p>
          <w:p w14:paraId="0A370D78" w14:textId="77777777" w:rsidR="009237DA" w:rsidRPr="008E247F" w:rsidRDefault="009237DA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D0C59E8" w14:textId="77777777" w:rsidR="00AE5313" w:rsidRDefault="009237DA" w:rsidP="00AE569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Creșterea capacității instituționale așcolilor  </w:t>
            </w:r>
            <w:r w:rsidR="002E6E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 a asigura incluziunea efectivă a copiilor romi.</w:t>
            </w:r>
          </w:p>
          <w:p w14:paraId="5DE204A7" w14:textId="77777777" w:rsidR="009237DA" w:rsidRPr="008E247F" w:rsidRDefault="00C66106" w:rsidP="00417D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Proiectul urmărește să genereze efecte pozitive </w:t>
            </w:r>
            <w:r w:rsidR="00417D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și de lungă durată în școlile partenere, dar și asupra persoanelor implicate direct sau indirect în activități. </w:t>
            </w:r>
          </w:p>
        </w:tc>
      </w:tr>
      <w:tr w:rsidR="008E247F" w:rsidRPr="008E247F" w14:paraId="7BA02CF0" w14:textId="77777777" w:rsidTr="00942816">
        <w:tc>
          <w:tcPr>
            <w:tcW w:w="2972" w:type="dxa"/>
          </w:tcPr>
          <w:p w14:paraId="283AFD80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Obiective urmărite</w:t>
            </w:r>
          </w:p>
        </w:tc>
        <w:tc>
          <w:tcPr>
            <w:tcW w:w="6946" w:type="dxa"/>
          </w:tcPr>
          <w:p w14:paraId="7A1BEC8A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Dezvoltarea competențelor profesionale în domeniul educației incluzive într-un mediu multicultural, prin formarea a 60 de profesori care lucrează cu copiii romi; </w:t>
            </w:r>
          </w:p>
          <w:p w14:paraId="1C4E708F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Optimizarea calității și relevanței educației și formării prin elaborarea a 6 noi </w:t>
            </w:r>
            <w:proofErr w:type="spellStart"/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curriculumuri</w:t>
            </w:r>
            <w:proofErr w:type="spellEnd"/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 xml:space="preserve"> pentru un mediu inclusiv și multicultural; </w:t>
            </w:r>
          </w:p>
          <w:p w14:paraId="0840CC55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Creșterea gradului de conștientizare referitor la discriminare prin participarea la activitățile comune  a 70 de  părinți romi și neromi;</w:t>
            </w:r>
          </w:p>
          <w:p w14:paraId="38EB9D10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lastRenderedPageBreak/>
              <w:t xml:space="preserve">Formarea unor conduite prosociale prin care este  stimulată implicarea elevilor în situații de discriminare pasivă și activă la 200 de elevi romi și neromi; </w:t>
            </w:r>
          </w:p>
          <w:p w14:paraId="41F553E4" w14:textId="77777777" w:rsidR="008E247F" w:rsidRPr="008E247F" w:rsidRDefault="008E247F" w:rsidP="00AE569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Microsoft JhengHei" w:hAnsi="Times New Roman" w:cs="Times New Roman"/>
                <w:sz w:val="24"/>
                <w:szCs w:val="24"/>
                <w:lang w:eastAsia="ro-RO"/>
              </w:rPr>
              <w:t>Îmbunătățirea competențelor relaționale la 200 de elevi, 60 de profesori și 70 de părinți într-un mediu multicultural prin formarea unor abilități de sustenabilitate socială.</w:t>
            </w:r>
          </w:p>
        </w:tc>
      </w:tr>
      <w:tr w:rsidR="008E247F" w:rsidRPr="008E247F" w14:paraId="0582702E" w14:textId="77777777" w:rsidTr="00942816">
        <w:tc>
          <w:tcPr>
            <w:tcW w:w="2972" w:type="dxa"/>
          </w:tcPr>
          <w:p w14:paraId="4AE8EE9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Grupul țintă</w:t>
            </w:r>
          </w:p>
        </w:tc>
        <w:tc>
          <w:tcPr>
            <w:tcW w:w="6946" w:type="dxa"/>
          </w:tcPr>
          <w:p w14:paraId="65161D5A" w14:textId="77777777" w:rsidR="008E247F" w:rsidRPr="008E247F" w:rsidRDefault="008E247F" w:rsidP="00AE569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elevii romi și neromi din care 50% să fie copii romi. </w:t>
            </w:r>
          </w:p>
          <w:p w14:paraId="1C70E143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parteneră vor fi selectați câte 40 de elevi, 50% de elevi de nivel primar, restul de nivel gimnazial; </w:t>
            </w:r>
          </w:p>
          <w:p w14:paraId="317E797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6B7ED" w14:textId="77777777" w:rsidR="008E247F" w:rsidRPr="008E247F" w:rsidRDefault="008E247F" w:rsidP="00AE569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de părinții romi și neromi ai elevilor din școlile partenere din care 50% părinți romi. </w:t>
            </w:r>
          </w:p>
          <w:p w14:paraId="08CAD5F1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Din fiecare școală se va selecta un grup de 14 părinți din care 50% să fie părinți ai copiilor romi;</w:t>
            </w:r>
          </w:p>
          <w:p w14:paraId="687E4608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5185AF" w14:textId="77777777" w:rsidR="008E247F" w:rsidRPr="008E247F" w:rsidRDefault="008E247F" w:rsidP="00AE5697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60 de profesori care lucrează  cu elevii romi în școlile partenere, câte 12 din fiecare școală.</w:t>
            </w:r>
          </w:p>
        </w:tc>
      </w:tr>
      <w:tr w:rsidR="008E247F" w:rsidRPr="008E247F" w14:paraId="1A646B37" w14:textId="77777777" w:rsidTr="00942816">
        <w:tc>
          <w:tcPr>
            <w:tcW w:w="2972" w:type="dxa"/>
          </w:tcPr>
          <w:p w14:paraId="781653DF" w14:textId="77777777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relevante ale proiectului</w:t>
            </w:r>
          </w:p>
        </w:tc>
        <w:tc>
          <w:tcPr>
            <w:tcW w:w="6946" w:type="dxa"/>
          </w:tcPr>
          <w:p w14:paraId="0B9C96F0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Management de proiect</w:t>
            </w:r>
          </w:p>
          <w:p w14:paraId="115731A8" w14:textId="77777777" w:rsidR="008E247F" w:rsidRPr="008E247F" w:rsidRDefault="008E247F" w:rsidP="00AE569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Informare si publicitate</w:t>
            </w:r>
          </w:p>
          <w:p w14:paraId="5918C3E9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Proiectarea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desfăşurarea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programului pentru formarea</w:t>
            </w:r>
            <w:r w:rsidR="00834D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="00834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perfecţionarea</w:t>
            </w:r>
            <w:proofErr w:type="spellEnd"/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personalului didactic pentru educația centrată pe elev într-un mediu incluziv și multicultural, modelarea psiho-emoțională în vederea combaterii discriminării (activitatea T)</w:t>
            </w:r>
          </w:p>
          <w:p w14:paraId="26209F3B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Realizarea de</w:t>
            </w: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opționale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axate pe toleranță, identitate multietnică, activități sportive și emoții pozitive, încorporarea elementelor de TIC moderne în cultura minorităților,</w:t>
            </w:r>
          </w:p>
          <w:p w14:paraId="4C896F41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adaptarea științelor la cultura de învățare a etniei rome (activitatea IO);</w:t>
            </w:r>
          </w:p>
          <w:p w14:paraId="4F7DDBC4" w14:textId="77777777" w:rsidR="008E247F" w:rsidRPr="008E247F" w:rsidRDefault="008E247F" w:rsidP="00AE5697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Activități de conștientizare/învățare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organizate pentru părinți lunar pe temele (activitatea A):</w:t>
            </w:r>
          </w:p>
          <w:p w14:paraId="2A64CF29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A1: E dreptul meu să fiu diferit</w:t>
            </w:r>
          </w:p>
          <w:p w14:paraId="786C3361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A2: Construim împreună</w:t>
            </w:r>
          </w:p>
          <w:p w14:paraId="69FC081F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A3: Drepturi și responsabilități</w:t>
            </w:r>
          </w:p>
          <w:p w14:paraId="04D07F15" w14:textId="77777777" w:rsidR="008E247F" w:rsidRPr="008E247F" w:rsidRDefault="008E247F" w:rsidP="00AE569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A4: Europa – comunitatea mea</w:t>
            </w:r>
          </w:p>
          <w:p w14:paraId="4DA7F8BB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Activități </w:t>
            </w:r>
            <w:proofErr w:type="spellStart"/>
            <w:r w:rsidRPr="008E247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o-RO"/>
              </w:rPr>
              <w:t>extracurriculare</w:t>
            </w:r>
            <w:proofErr w:type="spellEnd"/>
            <w:r w:rsidRPr="008E247F">
              <w:rPr>
                <w:rFonts w:ascii="Times New Roman" w:eastAsia="Tahoma" w:hAnsi="Times New Roman" w:cs="Times New Roman"/>
                <w:sz w:val="24"/>
                <w:szCs w:val="24"/>
                <w:lang w:eastAsia="ro-RO"/>
              </w:rPr>
              <w:t>( activitatea B) cu elevii grupate astfel:</w:t>
            </w:r>
          </w:p>
          <w:p w14:paraId="3FFE0F4D" w14:textId="6F03C5A3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B1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”- a</w:t>
            </w:r>
            <w:r w:rsidR="008E247F"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>ctivități lunare care se vor desfășura pe parcursul anului școlar  constând în patru ateliere de lucru cu elevii  și un atelier la care vor participa elevi-părinți-profesori.</w:t>
            </w:r>
          </w:p>
          <w:p w14:paraId="109DCFFF" w14:textId="70ABA41F" w:rsidR="008E247F" w:rsidRPr="008E247F" w:rsidRDefault="00FB3FE1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B2  </w:t>
            </w:r>
            <w:r w:rsidR="008E247F" w:rsidRPr="008E247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„Comunitatea inimii mele”</w:t>
            </w:r>
            <w:r w:rsidR="008E247F" w:rsidRPr="008E24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școală de vară</w:t>
            </w:r>
          </w:p>
          <w:p w14:paraId="11412702" w14:textId="0EBBFBB2" w:rsidR="008E247F" w:rsidRPr="008E247F" w:rsidRDefault="008E247F" w:rsidP="00AE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Școala de vară se va desfășura în cadrul unei tabere („Codrii de aramă” Agafton, județul Botoșani) pe parcursul</w:t>
            </w:r>
            <w:r w:rsidR="000B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perioadelor prezentate în calendarul de activități. Vor participa  elevii din grupul țintă din toate școlile partenere împărțite în 3 serii. </w:t>
            </w:r>
          </w:p>
          <w:p w14:paraId="0B822224" w14:textId="77777777" w:rsidR="008E247F" w:rsidRPr="008E247F" w:rsidRDefault="008E247F" w:rsidP="00AE569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E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Monitorizare și evaluare</w:t>
            </w:r>
          </w:p>
        </w:tc>
      </w:tr>
    </w:tbl>
    <w:p w14:paraId="1971CFEF" w14:textId="77777777" w:rsidR="008E247F" w:rsidRDefault="008E247F" w:rsidP="00AE5697">
      <w:pPr>
        <w:ind w:left="-567" w:right="-567"/>
        <w:jc w:val="both"/>
      </w:pPr>
    </w:p>
    <w:p w14:paraId="3E42CB15" w14:textId="77777777" w:rsidR="00A81EA9" w:rsidRPr="00664B08" w:rsidRDefault="00A81EA9" w:rsidP="00664B08">
      <w:pPr>
        <w:pStyle w:val="List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B08">
        <w:rPr>
          <w:rFonts w:ascii="Times New Roman" w:hAnsi="Times New Roman" w:cs="Times New Roman"/>
          <w:b/>
          <w:bCs/>
          <w:sz w:val="24"/>
          <w:szCs w:val="24"/>
        </w:rPr>
        <w:t>OBIECTUL ANUNȚULUI DE SELECȚIE</w:t>
      </w:r>
    </w:p>
    <w:p w14:paraId="2375B481" w14:textId="77777777" w:rsidR="00A81EA9" w:rsidRPr="00664B08" w:rsidRDefault="00B35F5B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lastRenderedPageBreak/>
        <w:t xml:space="preserve">Prezentare succintă (sub) activitate și rezultate, așa cum apar </w:t>
      </w:r>
      <w:r w:rsidR="008F2989" w:rsidRPr="00664B08">
        <w:rPr>
          <w:rFonts w:ascii="Times New Roman" w:hAnsi="Times New Roman" w:cs="Times New Roman"/>
          <w:sz w:val="24"/>
          <w:szCs w:val="24"/>
        </w:rPr>
        <w:t xml:space="preserve">în </w:t>
      </w:r>
      <w:r w:rsidR="00B246F7" w:rsidRPr="00664B08">
        <w:rPr>
          <w:rFonts w:ascii="Times New Roman" w:hAnsi="Times New Roman" w:cs="Times New Roman"/>
          <w:sz w:val="24"/>
          <w:szCs w:val="24"/>
        </w:rPr>
        <w:t xml:space="preserve">Cererea de finanțare a proiectului ,,Reușim împreună!” </w:t>
      </w:r>
      <w:r w:rsidR="00B97167" w:rsidRPr="00664B08">
        <w:rPr>
          <w:rFonts w:ascii="Times New Roman" w:hAnsi="Times New Roman" w:cs="Times New Roman"/>
          <w:sz w:val="24"/>
          <w:szCs w:val="24"/>
        </w:rPr>
        <w:t>nr. 2020-EY-PICR-0002.</w:t>
      </w:r>
    </w:p>
    <w:p w14:paraId="759A8477" w14:textId="3C4E1ABD" w:rsidR="00B97167" w:rsidRPr="00664B08" w:rsidRDefault="00B97167" w:rsidP="00664B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B08">
        <w:rPr>
          <w:rFonts w:ascii="Times New Roman" w:hAnsi="Times New Roman" w:cs="Times New Roman"/>
          <w:sz w:val="24"/>
          <w:szCs w:val="24"/>
        </w:rPr>
        <w:t xml:space="preserve">În vederea atingerii </w:t>
      </w:r>
      <w:r w:rsidR="00834D2C">
        <w:rPr>
          <w:rFonts w:ascii="Times New Roman" w:hAnsi="Times New Roman" w:cs="Times New Roman"/>
          <w:sz w:val="24"/>
          <w:szCs w:val="24"/>
        </w:rPr>
        <w:t>rezu</w:t>
      </w:r>
      <w:r w:rsidR="00563D4E" w:rsidRPr="00664B08">
        <w:rPr>
          <w:rFonts w:ascii="Times New Roman" w:hAnsi="Times New Roman" w:cs="Times New Roman"/>
          <w:sz w:val="24"/>
          <w:szCs w:val="24"/>
        </w:rPr>
        <w:t>ltatelor de proiect din Cererea de finanțare, beneficiarul va selecta și c</w:t>
      </w:r>
      <w:r w:rsidR="00730D9B">
        <w:rPr>
          <w:rFonts w:ascii="Times New Roman" w:hAnsi="Times New Roman" w:cs="Times New Roman"/>
          <w:sz w:val="24"/>
          <w:szCs w:val="24"/>
        </w:rPr>
        <w:t>o</w:t>
      </w:r>
      <w:r w:rsidR="00563D4E" w:rsidRPr="00664B08">
        <w:rPr>
          <w:rFonts w:ascii="Times New Roman" w:hAnsi="Times New Roman" w:cs="Times New Roman"/>
          <w:sz w:val="24"/>
          <w:szCs w:val="24"/>
        </w:rPr>
        <w:t>ntracta experți potrivit Tabelului.</w:t>
      </w:r>
    </w:p>
    <w:tbl>
      <w:tblPr>
        <w:tblStyle w:val="Tabelgril"/>
        <w:tblW w:w="9370" w:type="dxa"/>
        <w:tblInd w:w="-5" w:type="dxa"/>
        <w:tblLook w:val="04A0" w:firstRow="1" w:lastRow="0" w:firstColumn="1" w:lastColumn="0" w:noHBand="0" w:noVBand="1"/>
      </w:tblPr>
      <w:tblGrid>
        <w:gridCol w:w="684"/>
        <w:gridCol w:w="3765"/>
        <w:gridCol w:w="950"/>
        <w:gridCol w:w="1449"/>
        <w:gridCol w:w="2522"/>
      </w:tblGrid>
      <w:tr w:rsidR="00EE37FB" w:rsidRPr="00551F0B" w14:paraId="07AD39EA" w14:textId="77777777" w:rsidTr="000B0E1A">
        <w:tc>
          <w:tcPr>
            <w:tcW w:w="684" w:type="dxa"/>
          </w:tcPr>
          <w:p w14:paraId="43D8ADA2" w14:textId="77777777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5686865"/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765" w:type="dxa"/>
          </w:tcPr>
          <w:p w14:paraId="6A8A08F9" w14:textId="77777777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(Sub) activitate</w:t>
            </w:r>
            <w:r w:rsidR="004906EE"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nr. și denumire</w:t>
            </w:r>
          </w:p>
        </w:tc>
        <w:tc>
          <w:tcPr>
            <w:tcW w:w="950" w:type="dxa"/>
          </w:tcPr>
          <w:p w14:paraId="4C873297" w14:textId="77777777" w:rsidR="004906EE" w:rsidRPr="00551F0B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</w:t>
            </w:r>
          </w:p>
          <w:p w14:paraId="79ACA78A" w14:textId="77777777" w:rsidR="00EE37FB" w:rsidRPr="00551F0B" w:rsidRDefault="00EE37FB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experți</w:t>
            </w:r>
          </w:p>
        </w:tc>
        <w:tc>
          <w:tcPr>
            <w:tcW w:w="1449" w:type="dxa"/>
          </w:tcPr>
          <w:p w14:paraId="6FA44D6B" w14:textId="77777777" w:rsidR="00EE37FB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</w:t>
            </w:r>
          </w:p>
          <w:p w14:paraId="0D3AFE7B" w14:textId="77777777" w:rsidR="004906EE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(sub) </w:t>
            </w:r>
            <w:proofErr w:type="spellStart"/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activitații</w:t>
            </w:r>
            <w:proofErr w:type="spellEnd"/>
          </w:p>
        </w:tc>
        <w:tc>
          <w:tcPr>
            <w:tcW w:w="2522" w:type="dxa"/>
          </w:tcPr>
          <w:p w14:paraId="2B416ADC" w14:textId="77777777" w:rsidR="00EE37FB" w:rsidRPr="00551F0B" w:rsidRDefault="004906EE" w:rsidP="00664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ore/expert</w:t>
            </w:r>
          </w:p>
        </w:tc>
      </w:tr>
      <w:tr w:rsidR="00EE37FB" w:rsidRPr="00551F0B" w14:paraId="6C612EEE" w14:textId="77777777" w:rsidTr="000B0E1A">
        <w:tc>
          <w:tcPr>
            <w:tcW w:w="684" w:type="dxa"/>
          </w:tcPr>
          <w:p w14:paraId="1B937E22" w14:textId="77777777" w:rsidR="00EE37FB" w:rsidRPr="00000D74" w:rsidRDefault="00664B08" w:rsidP="00664B08">
            <w:pPr>
              <w:pStyle w:val="Listparagraf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14:paraId="26FA96A4" w14:textId="37D92696" w:rsidR="007E273E" w:rsidRDefault="007E273E" w:rsidP="007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551F0B" w:rsidRPr="00000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realizarea a </w:t>
            </w:r>
            <w:r w:rsidR="00000D74" w:rsidRPr="00000D7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D74">
              <w:rPr>
                <w:rFonts w:ascii="Times New Roman" w:hAnsi="Times New Roman" w:cs="Times New Roman"/>
                <w:sz w:val="24"/>
                <w:szCs w:val="24"/>
              </w:rPr>
              <w:t>curicule</w:t>
            </w:r>
            <w:proofErr w:type="spellEnd"/>
            <w:r w:rsidRPr="00000D74">
              <w:rPr>
                <w:rFonts w:ascii="Times New Roman" w:hAnsi="Times New Roman" w:cs="Times New Roman"/>
                <w:sz w:val="24"/>
                <w:szCs w:val="24"/>
              </w:rPr>
              <w:t xml:space="preserve"> opționale </w:t>
            </w:r>
          </w:p>
          <w:p w14:paraId="20AA2B1A" w14:textId="77777777" w:rsidR="00000D74" w:rsidRPr="00000D74" w:rsidRDefault="00000D74" w:rsidP="007E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93B4" w14:textId="6FBEE9DB" w:rsidR="0091062C" w:rsidRPr="00000D74" w:rsidRDefault="00000D74" w:rsidP="00551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hAnsi="Times New Roman" w:cs="Times New Roman"/>
                <w:noProof/>
              </w:rPr>
              <w:t>IO6</w:t>
            </w:r>
            <w:r>
              <w:rPr>
                <w:rFonts w:ascii="Times New Roman" w:hAnsi="Times New Roman" w:cs="Times New Roman"/>
                <w:noProof/>
              </w:rPr>
              <w:t xml:space="preserve">      </w:t>
            </w:r>
            <w:r w:rsidR="00647E74">
              <w:rPr>
                <w:rFonts w:ascii="Times New Roman" w:hAnsi="Times New Roman" w:cs="Times New Roman"/>
                <w:noProof/>
              </w:rPr>
              <w:t>„</w:t>
            </w:r>
            <w:r w:rsidRPr="00000D74">
              <w:rPr>
                <w:rFonts w:ascii="Times New Roman" w:hAnsi="Times New Roman" w:cs="Times New Roman"/>
                <w:noProof/>
              </w:rPr>
              <w:t xml:space="preserve"> Incluziune prin starea de bine</w:t>
            </w:r>
            <w:r w:rsidR="00647E74">
              <w:rPr>
                <w:rFonts w:ascii="Times New Roman" w:hAnsi="Times New Roman" w:cs="Times New Roman"/>
                <w:noProof/>
              </w:rPr>
              <w:t>”- aria curriculară Consiliere și orientare</w:t>
            </w:r>
          </w:p>
        </w:tc>
        <w:tc>
          <w:tcPr>
            <w:tcW w:w="950" w:type="dxa"/>
          </w:tcPr>
          <w:p w14:paraId="2343207C" w14:textId="2C5509E1" w:rsidR="0091062C" w:rsidRPr="00551F0B" w:rsidRDefault="0091062C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D800" w14:textId="77777777" w:rsidR="0091062C" w:rsidRPr="00551F0B" w:rsidRDefault="0091062C" w:rsidP="0066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2075" w14:textId="13E6A308" w:rsidR="0091062C" w:rsidRPr="00551F0B" w:rsidRDefault="00000D74" w:rsidP="0055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2EAFB41B" w14:textId="77777777" w:rsidR="002518A0" w:rsidRPr="00551F0B" w:rsidRDefault="002518A0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E798" w14:textId="12F38C77" w:rsidR="006D7367" w:rsidRPr="00551F0B" w:rsidRDefault="007E273E" w:rsidP="007E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sz w:val="24"/>
                <w:szCs w:val="24"/>
              </w:rPr>
              <w:t>7 zile pe parcursul lunii aprilie</w:t>
            </w:r>
          </w:p>
        </w:tc>
        <w:tc>
          <w:tcPr>
            <w:tcW w:w="2522" w:type="dxa"/>
          </w:tcPr>
          <w:p w14:paraId="220F89D0" w14:textId="6CE89961" w:rsidR="00EE37FB" w:rsidRPr="00551F0B" w:rsidRDefault="00EE37FB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0C3A" w14:textId="77777777" w:rsidR="002518A0" w:rsidRPr="00551F0B" w:rsidRDefault="002518A0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B100" w14:textId="06A16276" w:rsidR="00BC6A75" w:rsidRPr="00551F0B" w:rsidRDefault="0091062C" w:rsidP="0066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B">
              <w:rPr>
                <w:rFonts w:ascii="Times New Roman" w:hAnsi="Times New Roman" w:cs="Times New Roman"/>
                <w:sz w:val="24"/>
                <w:szCs w:val="24"/>
              </w:rPr>
              <w:t>7 zile</w:t>
            </w:r>
            <w:r w:rsidR="006D7367"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1A" w:rsidRPr="00551F0B">
              <w:rPr>
                <w:rFonts w:ascii="Times New Roman" w:hAnsi="Times New Roman" w:cs="Times New Roman"/>
                <w:sz w:val="24"/>
                <w:szCs w:val="24"/>
              </w:rPr>
              <w:t>x8 ore=</w:t>
            </w:r>
            <w:r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BC6A75" w:rsidRPr="00551F0B">
              <w:rPr>
                <w:rFonts w:ascii="Times New Roman" w:hAnsi="Times New Roman" w:cs="Times New Roman"/>
                <w:sz w:val="24"/>
                <w:szCs w:val="24"/>
              </w:rPr>
              <w:t xml:space="preserve"> ore </w:t>
            </w:r>
          </w:p>
        </w:tc>
      </w:tr>
      <w:bookmarkEnd w:id="0"/>
    </w:tbl>
    <w:p w14:paraId="675F27BE" w14:textId="77777777" w:rsidR="0068709B" w:rsidRDefault="0068709B" w:rsidP="00664B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66E1E" w14:textId="1F3DA5D4" w:rsidR="00A81EA9" w:rsidRDefault="0068709B" w:rsidP="006870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(sub)activit</w:t>
      </w:r>
      <w:r w:rsidR="00000D74">
        <w:rPr>
          <w:rFonts w:ascii="Times New Roman" w:hAnsi="Times New Roman" w:cs="Times New Roman"/>
          <w:sz w:val="24"/>
          <w:szCs w:val="24"/>
        </w:rPr>
        <w:t>atea</w:t>
      </w:r>
      <w:r w:rsidR="0062770D">
        <w:rPr>
          <w:rFonts w:ascii="Times New Roman" w:hAnsi="Times New Roman" w:cs="Times New Roman"/>
          <w:sz w:val="24"/>
          <w:szCs w:val="24"/>
        </w:rPr>
        <w:t xml:space="preserve"> IO</w:t>
      </w:r>
      <w:r w:rsidR="00B16146">
        <w:rPr>
          <w:rFonts w:ascii="Times New Roman" w:hAnsi="Times New Roman" w:cs="Times New Roman"/>
          <w:sz w:val="24"/>
          <w:szCs w:val="24"/>
        </w:rPr>
        <w:t xml:space="preserve"> vor fi select</w:t>
      </w:r>
      <w:r w:rsidR="00000D74">
        <w:rPr>
          <w:rFonts w:ascii="Times New Roman" w:hAnsi="Times New Roman" w:cs="Times New Roman"/>
          <w:sz w:val="24"/>
          <w:szCs w:val="24"/>
        </w:rPr>
        <w:t>ați 4 consilieri școlari</w:t>
      </w:r>
      <w:r w:rsidR="00B16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B2BD2" w14:textId="1CB5D945" w:rsidR="0051693F" w:rsidRPr="0051693F" w:rsidRDefault="006F048A" w:rsidP="0051693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CRITERII DE SELECȚIE A F</w:t>
      </w:r>
      <w:r w:rsidR="00B16146">
        <w:rPr>
          <w:rFonts w:ascii="Times New Roman" w:hAnsi="Times New Roman" w:cs="Times New Roman"/>
          <w:b/>
          <w:sz w:val="24"/>
          <w:szCs w:val="24"/>
        </w:rPr>
        <w:t>ACILITATORILOR</w:t>
      </w:r>
      <w:r w:rsidR="0051693F" w:rsidRPr="0051693F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14:paraId="01BCF69A" w14:textId="39AD1644" w:rsidR="0051693F" w:rsidRPr="00551F0B" w:rsidRDefault="0051693F" w:rsidP="0051693F">
      <w:pPr>
        <w:pStyle w:val="Frspaier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F0B">
        <w:rPr>
          <w:rFonts w:ascii="Times New Roman" w:hAnsi="Times New Roman" w:cs="Times New Roman"/>
          <w:sz w:val="24"/>
          <w:szCs w:val="24"/>
        </w:rPr>
        <w:t>Criteriile de selecție a f</w:t>
      </w:r>
      <w:r w:rsidR="00B16146" w:rsidRPr="00551F0B">
        <w:rPr>
          <w:rFonts w:ascii="Times New Roman" w:hAnsi="Times New Roman" w:cs="Times New Roman"/>
          <w:sz w:val="24"/>
          <w:szCs w:val="24"/>
        </w:rPr>
        <w:t>acilitatorilor</w:t>
      </w:r>
      <w:r w:rsidRPr="00551F0B">
        <w:rPr>
          <w:rFonts w:ascii="Times New Roman" w:hAnsi="Times New Roman" w:cs="Times New Roman"/>
          <w:sz w:val="24"/>
          <w:szCs w:val="24"/>
        </w:rPr>
        <w:t xml:space="preserve">, conform Cererii de finanțare a proiectului „Reușim împreună!” </w:t>
      </w:r>
      <w:r w:rsidR="00B16146" w:rsidRPr="00551F0B">
        <w:rPr>
          <w:rFonts w:ascii="Times New Roman" w:hAnsi="Times New Roman" w:cs="Times New Roman"/>
          <w:sz w:val="24"/>
          <w:szCs w:val="24"/>
        </w:rPr>
        <w:t>n</w:t>
      </w:r>
      <w:r w:rsidRPr="00551F0B">
        <w:rPr>
          <w:rFonts w:ascii="Times New Roman" w:hAnsi="Times New Roman" w:cs="Times New Roman"/>
          <w:sz w:val="24"/>
          <w:szCs w:val="24"/>
        </w:rPr>
        <w:t>r. 2020-EY-PICR-0002, sunt următoarele:</w:t>
      </w:r>
    </w:p>
    <w:p w14:paraId="3F3CFA09" w14:textId="77777777" w:rsidR="00322B34" w:rsidRDefault="001B1D83" w:rsidP="00100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7F85E8D5" w14:textId="39B95573" w:rsidR="00000D74" w:rsidRPr="00000D74" w:rsidRDefault="001B1D83" w:rsidP="00000D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0D7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5686166"/>
      <w:r w:rsidR="00000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A2556A" w:rsidRPr="00000D74">
        <w:rPr>
          <w:rFonts w:ascii="Times New Roman" w:eastAsia="Times New Roman" w:hAnsi="Times New Roman" w:cs="Times New Roman"/>
          <w:sz w:val="24"/>
          <w:szCs w:val="24"/>
        </w:rPr>
        <w:t xml:space="preserve"> să fie angajați ai CJRAE Botoșani;</w:t>
      </w:r>
      <w:bookmarkEnd w:id="1"/>
    </w:p>
    <w:p w14:paraId="43A14651" w14:textId="141C3D84" w:rsidR="00771667" w:rsidRPr="00000D74" w:rsidRDefault="00771667" w:rsidP="00000D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0D74">
        <w:rPr>
          <w:rFonts w:ascii="Times New Roman" w:hAnsi="Times New Roman" w:cs="Times New Roman"/>
          <w:noProof/>
          <w:sz w:val="24"/>
          <w:szCs w:val="24"/>
        </w:rPr>
        <w:t>-</w:t>
      </w:r>
      <w:r w:rsidR="00647E74">
        <w:rPr>
          <w:rFonts w:ascii="Times New Roman" w:hAnsi="Times New Roman" w:cs="Times New Roman"/>
          <w:noProof/>
          <w:sz w:val="24"/>
          <w:szCs w:val="24"/>
        </w:rPr>
        <w:t xml:space="preserve">  să </w:t>
      </w:r>
      <w:r w:rsidR="00000D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>cunoa</w:t>
      </w:r>
      <w:r w:rsidR="00647E74">
        <w:rPr>
          <w:rFonts w:ascii="Times New Roman" w:hAnsi="Times New Roman" w:cs="Times New Roman"/>
          <w:noProof/>
          <w:sz w:val="24"/>
          <w:szCs w:val="24"/>
        </w:rPr>
        <w:t>scă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 xml:space="preserve">/ </w:t>
      </w:r>
      <w:r w:rsidR="00647E74">
        <w:rPr>
          <w:rFonts w:ascii="Times New Roman" w:hAnsi="Times New Roman" w:cs="Times New Roman"/>
          <w:noProof/>
          <w:sz w:val="24"/>
          <w:szCs w:val="24"/>
        </w:rPr>
        <w:t>să aibă e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>xperiență în domeniul incluziunii în medii multiculturale,</w:t>
      </w:r>
    </w:p>
    <w:p w14:paraId="51590D3B" w14:textId="3D72BB08" w:rsidR="00771667" w:rsidRPr="00000D74" w:rsidRDefault="00771667" w:rsidP="00000D74">
      <w:pPr>
        <w:pStyle w:val="Frspaiere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000D7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47E74">
        <w:rPr>
          <w:rFonts w:ascii="Times New Roman" w:hAnsi="Times New Roman" w:cs="Times New Roman"/>
          <w:noProof/>
          <w:sz w:val="24"/>
          <w:szCs w:val="24"/>
        </w:rPr>
        <w:t>să aibă</w:t>
      </w:r>
      <w:r w:rsidR="00322B34" w:rsidRPr="00000D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0D74">
        <w:rPr>
          <w:rFonts w:ascii="Times New Roman" w:hAnsi="Times New Roman" w:cs="Times New Roman"/>
          <w:noProof/>
          <w:sz w:val="24"/>
          <w:szCs w:val="24"/>
        </w:rPr>
        <w:t>motivația de a realiza produsu</w:t>
      </w:r>
      <w:r w:rsidR="00647E74">
        <w:rPr>
          <w:rFonts w:ascii="Times New Roman" w:hAnsi="Times New Roman" w:cs="Times New Roman"/>
          <w:noProof/>
          <w:sz w:val="24"/>
          <w:szCs w:val="24"/>
        </w:rPr>
        <w:t>l,</w:t>
      </w:r>
      <w:r w:rsidRPr="00000D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7E74">
        <w:rPr>
          <w:rFonts w:ascii="Times New Roman" w:hAnsi="Times New Roman" w:cs="Times New Roman"/>
          <w:noProof/>
          <w:sz w:val="24"/>
          <w:szCs w:val="24"/>
        </w:rPr>
        <w:t xml:space="preserve">dovedită </w:t>
      </w:r>
      <w:r w:rsidRPr="00000D74">
        <w:rPr>
          <w:rFonts w:ascii="Times New Roman" w:hAnsi="Times New Roman" w:cs="Times New Roman"/>
          <w:noProof/>
          <w:sz w:val="24"/>
          <w:szCs w:val="24"/>
        </w:rPr>
        <w:t xml:space="preserve">prin trimiterea unei scrisori de intenție; </w:t>
      </w:r>
    </w:p>
    <w:p w14:paraId="0F507179" w14:textId="605D7C7B" w:rsidR="00A2556A" w:rsidRPr="00000D74" w:rsidRDefault="00A2556A" w:rsidP="00771667">
      <w:pPr>
        <w:pStyle w:val="Frspaiere"/>
        <w:ind w:left="26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3B9C9" w14:textId="5058A1E1" w:rsidR="00AF3BE7" w:rsidRDefault="00AF3BE7" w:rsidP="00AF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Criteriile de departajare.</w:t>
      </w:r>
    </w:p>
    <w:p w14:paraId="734710D3" w14:textId="77777777" w:rsidR="00647E74" w:rsidRPr="002D4144" w:rsidRDefault="00647E74" w:rsidP="00AF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5584D" w14:textId="6B101155" w:rsidR="001B1D83" w:rsidRDefault="001B1D83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1D8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D73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580D"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Pr="001B1D83">
        <w:rPr>
          <w:rFonts w:ascii="Times New Roman" w:eastAsia="Calibri" w:hAnsi="Times New Roman" w:cs="Times New Roman"/>
          <w:bCs/>
          <w:sz w:val="24"/>
          <w:szCs w:val="24"/>
        </w:rPr>
        <w:t>consilierii școlari care își desfășoară a</w:t>
      </w: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1B1D83">
        <w:rPr>
          <w:rFonts w:ascii="Times New Roman" w:eastAsia="Calibri" w:hAnsi="Times New Roman" w:cs="Times New Roman"/>
          <w:bCs/>
          <w:sz w:val="24"/>
          <w:szCs w:val="24"/>
        </w:rPr>
        <w:t>tivitatea în școlile partenere</w:t>
      </w:r>
      <w:r w:rsidR="00647E7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881D570" w14:textId="446D2876" w:rsidR="00E7580D" w:rsidRDefault="00E7580D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647E7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E53EB6">
        <w:rPr>
          <w:rFonts w:ascii="Times New Roman" w:eastAsia="Calibri" w:hAnsi="Times New Roman" w:cs="Times New Roman"/>
          <w:bCs/>
          <w:sz w:val="24"/>
          <w:szCs w:val="24"/>
        </w:rPr>
        <w:t>valoarea scrisorii de intenție</w:t>
      </w:r>
    </w:p>
    <w:p w14:paraId="0D15020C" w14:textId="77777777" w:rsidR="001B1D83" w:rsidRDefault="001B1D83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B9BE" w14:textId="70355DB6" w:rsidR="00647E74" w:rsidRPr="002D4144" w:rsidRDefault="00AF3BE7" w:rsidP="001B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Stabilirea listei candidaților admiși.</w:t>
      </w:r>
    </w:p>
    <w:p w14:paraId="79DE505C" w14:textId="77777777" w:rsidR="00AF3BE7" w:rsidRDefault="00AF3BE7" w:rsidP="00AF3BE7">
      <w:pPr>
        <w:pStyle w:val="Frspaiere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Cs/>
          <w:sz w:val="24"/>
          <w:szCs w:val="24"/>
        </w:rPr>
        <w:t>În caz de forță majoră</w:t>
      </w:r>
      <w:r>
        <w:rPr>
          <w:rFonts w:ascii="Times New Roman" w:hAnsi="Times New Roman" w:cs="Times New Roman"/>
          <w:bCs/>
          <w:sz w:val="24"/>
          <w:szCs w:val="24"/>
        </w:rPr>
        <w:t>/renunțare</w:t>
      </w:r>
      <w:r w:rsidRPr="002D4144">
        <w:rPr>
          <w:rFonts w:ascii="Times New Roman" w:hAnsi="Times New Roman" w:cs="Times New Roman"/>
          <w:bCs/>
          <w:sz w:val="24"/>
          <w:szCs w:val="24"/>
        </w:rPr>
        <w:t>, un candidat admis poate fi înlocuit cu unul din lista de rezervă.</w:t>
      </w:r>
    </w:p>
    <w:p w14:paraId="60BDD3B4" w14:textId="77777777" w:rsidR="004164AD" w:rsidRDefault="004164AD" w:rsidP="0051693F">
      <w:pPr>
        <w:pStyle w:val="Frspaier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6F8B03" w14:textId="6758E76F" w:rsidR="00015AAF" w:rsidRDefault="00015AAF" w:rsidP="00015AAF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CONȚINUTUL DOSARULUI DE CANDIDATURĂ:</w:t>
      </w:r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0011C" w14:textId="77777777" w:rsidR="00647E74" w:rsidRDefault="00647E74" w:rsidP="00F41FE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8B37699" w14:textId="017371C3" w:rsidR="00F41FE6" w:rsidRDefault="00F41FE6" w:rsidP="00F41FE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Selecția de desfășoară la nivelul </w:t>
      </w:r>
      <w:r w:rsidR="00EA1593">
        <w:rPr>
          <w:rFonts w:ascii="Times New Roman" w:hAnsi="Times New Roman" w:cs="Times New Roman"/>
          <w:sz w:val="24"/>
          <w:szCs w:val="24"/>
        </w:rPr>
        <w:t>CJRAE BT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ABBDB" w14:textId="3B7B93E8" w:rsidR="00015AAF" w:rsidRPr="002D4144" w:rsidRDefault="00F41FE6" w:rsidP="00F41FE6">
      <w:pPr>
        <w:pStyle w:val="Frspaiere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Înscrierea în procesul de selecție se realizează prin depunerea la secretariatul școlii unde își desfășoară activitatea a: </w:t>
      </w:r>
    </w:p>
    <w:p w14:paraId="0E8C7F7C" w14:textId="6E26EE18" w:rsidR="00BE40D0" w:rsidRDefault="00BE40D0" w:rsidP="001B1D8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9BD83FF" w14:textId="3E387E4C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Pr="002D4144">
        <w:rPr>
          <w:rFonts w:ascii="Times New Roman" w:hAnsi="Times New Roman" w:cs="Times New Roman"/>
          <w:sz w:val="24"/>
          <w:szCs w:val="24"/>
        </w:rPr>
        <w:t>erer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D4144">
        <w:rPr>
          <w:rFonts w:ascii="Times New Roman" w:hAnsi="Times New Roman" w:cs="Times New Roman"/>
          <w:sz w:val="24"/>
          <w:szCs w:val="24"/>
        </w:rPr>
        <w:t xml:space="preserve"> de înscriere (formular tip) – Anexa </w:t>
      </w:r>
      <w:r>
        <w:rPr>
          <w:rFonts w:ascii="Times New Roman" w:hAnsi="Times New Roman" w:cs="Times New Roman"/>
          <w:sz w:val="24"/>
          <w:szCs w:val="24"/>
        </w:rPr>
        <w:t>2;</w:t>
      </w:r>
    </w:p>
    <w:p w14:paraId="1851F72A" w14:textId="0072FFAB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Adeverință de la angajator; </w:t>
      </w:r>
    </w:p>
    <w:p w14:paraId="56C6FF4A" w14:textId="30845D6E" w:rsidR="00BE40D0" w:rsidRPr="002D4144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Adeverință care să ateste experiența în lucrul cu grupuri multiculturale;</w:t>
      </w:r>
    </w:p>
    <w:p w14:paraId="667D97F7" w14:textId="77777777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Scrisoare de intenție în ce privește realizarea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opționale. </w:t>
      </w:r>
    </w:p>
    <w:p w14:paraId="7B3BBFC2" w14:textId="61011D13" w:rsidR="00BE40D0" w:rsidRDefault="00BE40D0" w:rsidP="00BE40D0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Consimțământ de prelucrare a datelor personale – Anexa 3. </w:t>
      </w:r>
    </w:p>
    <w:p w14:paraId="02C55320" w14:textId="6E32E798" w:rsidR="00BE40D0" w:rsidRPr="000D1D3B" w:rsidRDefault="00BE40D0" w:rsidP="00BE40D0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Adeverință/foaie de avizare a unui opțional </w:t>
      </w:r>
      <w:r w:rsidR="007F4AED">
        <w:rPr>
          <w:rFonts w:ascii="Times New Roman" w:hAnsi="Times New Roman" w:cs="Times New Roman"/>
          <w:sz w:val="24"/>
          <w:szCs w:val="24"/>
        </w:rPr>
        <w:t xml:space="preserve">creat și predat în școală. </w:t>
      </w:r>
    </w:p>
    <w:p w14:paraId="36A92094" w14:textId="77777777" w:rsidR="001B1D83" w:rsidRDefault="001B1D83" w:rsidP="004164AD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4BD0E" w14:textId="4F9C34F9" w:rsidR="00F8087D" w:rsidRPr="004164AD" w:rsidRDefault="004164AD" w:rsidP="004164A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164A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7D" w:rsidRPr="00F8087D">
        <w:rPr>
          <w:rFonts w:ascii="Times New Roman" w:hAnsi="Times New Roman" w:cs="Times New Roman"/>
          <w:b/>
          <w:sz w:val="24"/>
          <w:szCs w:val="24"/>
        </w:rPr>
        <w:t>TERMENII DE REFERINȚĂ PENTRU POSTURILE SCOASE LA CONCURS:</w:t>
      </w:r>
    </w:p>
    <w:p w14:paraId="1DC597A8" w14:textId="183009E8" w:rsidR="00F8087D" w:rsidRP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t xml:space="preserve">Denumire expert: </w:t>
      </w:r>
      <w:r w:rsidR="000B4587">
        <w:rPr>
          <w:rFonts w:ascii="Times New Roman" w:hAnsi="Times New Roman" w:cs="Times New Roman"/>
          <w:sz w:val="24"/>
          <w:szCs w:val="24"/>
        </w:rPr>
        <w:t>F</w:t>
      </w:r>
      <w:r w:rsidR="001B1D83">
        <w:rPr>
          <w:rFonts w:ascii="Times New Roman" w:hAnsi="Times New Roman" w:cs="Times New Roman"/>
          <w:sz w:val="24"/>
          <w:szCs w:val="24"/>
        </w:rPr>
        <w:t>ACILITATOR</w:t>
      </w:r>
      <w:r w:rsidR="000B4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7CC24" w14:textId="73EA5D8E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87D">
        <w:rPr>
          <w:rFonts w:ascii="Times New Roman" w:hAnsi="Times New Roman" w:cs="Times New Roman"/>
          <w:sz w:val="24"/>
          <w:szCs w:val="24"/>
        </w:rPr>
        <w:t>Număr posturi vacante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593">
        <w:rPr>
          <w:rFonts w:ascii="Times New Roman" w:hAnsi="Times New Roman" w:cs="Times New Roman"/>
          <w:sz w:val="24"/>
          <w:szCs w:val="24"/>
        </w:rPr>
        <w:t xml:space="preserve">4 </w:t>
      </w:r>
      <w:r w:rsidR="006333F6">
        <w:rPr>
          <w:rFonts w:ascii="Times New Roman" w:hAnsi="Times New Roman" w:cs="Times New Roman"/>
          <w:sz w:val="24"/>
          <w:szCs w:val="24"/>
        </w:rPr>
        <w:t>facilitatori</w:t>
      </w:r>
    </w:p>
    <w:p w14:paraId="033F5F31" w14:textId="17D4725C" w:rsidR="00F8087D" w:rsidRDefault="00F8087D" w:rsidP="00F8087D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Perioada estimată pentru derularea activității: de la semnarea contractului până la finalul activității </w:t>
      </w:r>
      <w:r w:rsidR="00551F0B">
        <w:rPr>
          <w:rFonts w:ascii="Times New Roman" w:hAnsi="Times New Roman" w:cs="Times New Roman"/>
          <w:sz w:val="24"/>
          <w:szCs w:val="24"/>
        </w:rPr>
        <w:t xml:space="preserve">de realizarea a </w:t>
      </w:r>
      <w:proofErr w:type="spellStart"/>
      <w:r w:rsidR="00551F0B">
        <w:rPr>
          <w:rFonts w:ascii="Times New Roman" w:hAnsi="Times New Roman" w:cs="Times New Roman"/>
          <w:sz w:val="24"/>
          <w:szCs w:val="24"/>
        </w:rPr>
        <w:t>curriculei</w:t>
      </w:r>
      <w:proofErr w:type="spellEnd"/>
      <w:r w:rsidR="00551F0B">
        <w:rPr>
          <w:rFonts w:ascii="Times New Roman" w:hAnsi="Times New Roman" w:cs="Times New Roman"/>
          <w:sz w:val="24"/>
          <w:szCs w:val="24"/>
        </w:rPr>
        <w:t xml:space="preserve"> opționale </w:t>
      </w:r>
      <w:r w:rsidR="00633DDF">
        <w:rPr>
          <w:rFonts w:ascii="Times New Roman" w:hAnsi="Times New Roman" w:cs="Times New Roman"/>
          <w:sz w:val="24"/>
          <w:szCs w:val="24"/>
        </w:rPr>
        <w:t>(</w:t>
      </w:r>
      <w:r w:rsidR="00551F0B">
        <w:rPr>
          <w:rFonts w:ascii="Times New Roman" w:hAnsi="Times New Roman" w:cs="Times New Roman"/>
          <w:sz w:val="24"/>
          <w:szCs w:val="24"/>
        </w:rPr>
        <w:t>IO</w:t>
      </w:r>
      <w:r w:rsidR="00633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în acord cu graficul activităților proiectului. Experții selectați vor presta activități în acord cu norma maximă de lucru</w:t>
      </w:r>
      <w:r w:rsidR="001F4652">
        <w:rPr>
          <w:rFonts w:ascii="Times New Roman" w:hAnsi="Times New Roman" w:cs="Times New Roman"/>
          <w:sz w:val="24"/>
          <w:szCs w:val="24"/>
        </w:rPr>
        <w:t xml:space="preserve"> conform informațiil</w:t>
      </w:r>
      <w:r w:rsidR="002B5A01">
        <w:rPr>
          <w:rFonts w:ascii="Times New Roman" w:hAnsi="Times New Roman" w:cs="Times New Roman"/>
          <w:sz w:val="24"/>
          <w:szCs w:val="24"/>
        </w:rPr>
        <w:t>or detaliate în prezentul anunț, activitatea fiecărui formator derulându-se în acord cu perioada de desfășurare a activității conform graficului activităților prezentului proiect</w:t>
      </w:r>
      <w:r w:rsidR="005F4B66">
        <w:rPr>
          <w:rFonts w:ascii="Times New Roman" w:hAnsi="Times New Roman" w:cs="Times New Roman"/>
          <w:sz w:val="24"/>
          <w:szCs w:val="24"/>
        </w:rPr>
        <w:t>.</w:t>
      </w:r>
    </w:p>
    <w:p w14:paraId="363F8DF2" w14:textId="4D13440A" w:rsidR="00183372" w:rsidRPr="006D7367" w:rsidRDefault="00590BEC" w:rsidP="006D7367">
      <w:pPr>
        <w:pStyle w:val="Frspaier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367">
        <w:rPr>
          <w:rFonts w:ascii="Times New Roman" w:hAnsi="Times New Roman" w:cs="Times New Roman"/>
          <w:sz w:val="24"/>
          <w:szCs w:val="24"/>
        </w:rPr>
        <w:t>Atribuții ale f</w:t>
      </w:r>
      <w:r w:rsidR="006D7367">
        <w:rPr>
          <w:rFonts w:ascii="Times New Roman" w:hAnsi="Times New Roman" w:cs="Times New Roman"/>
          <w:sz w:val="24"/>
          <w:szCs w:val="24"/>
        </w:rPr>
        <w:t>acilitatorilor</w:t>
      </w:r>
      <w:r w:rsidR="00183372" w:rsidRPr="006D7367">
        <w:rPr>
          <w:rFonts w:ascii="Times New Roman" w:hAnsi="Times New Roman" w:cs="Times New Roman"/>
          <w:sz w:val="24"/>
          <w:szCs w:val="24"/>
        </w:rPr>
        <w:t xml:space="preserve"> în cadrul proiectului</w:t>
      </w:r>
      <w:r w:rsidR="0039297C" w:rsidRPr="006D7367">
        <w:rPr>
          <w:rFonts w:ascii="Times New Roman" w:hAnsi="Times New Roman" w:cs="Times New Roman"/>
          <w:sz w:val="24"/>
          <w:szCs w:val="24"/>
        </w:rPr>
        <w:t>:</w:t>
      </w:r>
    </w:p>
    <w:p w14:paraId="3F354EE3" w14:textId="41A6E5D6" w:rsidR="0039297C" w:rsidRPr="006D7367" w:rsidRDefault="00FB3FE1" w:rsidP="006D73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08C7" w:rsidRPr="006D7367">
        <w:rPr>
          <w:rFonts w:ascii="Times New Roman" w:hAnsi="Times New Roman" w:cs="Times New Roman"/>
          <w:sz w:val="24"/>
          <w:szCs w:val="24"/>
        </w:rPr>
        <w:t>F</w:t>
      </w:r>
      <w:r w:rsidR="00633DDF" w:rsidRPr="006D7367">
        <w:rPr>
          <w:rFonts w:ascii="Times New Roman" w:hAnsi="Times New Roman" w:cs="Times New Roman"/>
          <w:sz w:val="24"/>
          <w:szCs w:val="24"/>
        </w:rPr>
        <w:t>acilitatorii</w:t>
      </w:r>
      <w:r w:rsidR="00AE08C7" w:rsidRPr="006D7367">
        <w:rPr>
          <w:rFonts w:ascii="Times New Roman" w:hAnsi="Times New Roman" w:cs="Times New Roman"/>
          <w:sz w:val="24"/>
          <w:szCs w:val="24"/>
        </w:rPr>
        <w:t xml:space="preserve"> selectați au rolul de </w:t>
      </w:r>
      <w:r w:rsidR="007F4AED">
        <w:rPr>
          <w:rFonts w:ascii="Times New Roman" w:hAnsi="Times New Roman" w:cs="Times New Roman"/>
          <w:sz w:val="24"/>
          <w:szCs w:val="24"/>
        </w:rPr>
        <w:t xml:space="preserve">a realiza un </w:t>
      </w:r>
      <w:proofErr w:type="spellStart"/>
      <w:r w:rsidR="007F4AED">
        <w:rPr>
          <w:rFonts w:ascii="Times New Roman" w:hAnsi="Times New Roman" w:cs="Times New Roman"/>
          <w:sz w:val="24"/>
          <w:szCs w:val="24"/>
        </w:rPr>
        <w:t>curiculum</w:t>
      </w:r>
      <w:proofErr w:type="spellEnd"/>
      <w:r w:rsidR="007F4AED">
        <w:rPr>
          <w:rFonts w:ascii="Times New Roman" w:hAnsi="Times New Roman" w:cs="Times New Roman"/>
          <w:sz w:val="24"/>
          <w:szCs w:val="24"/>
        </w:rPr>
        <w:t xml:space="preserve"> opțional pe o temă prestabilită</w:t>
      </w:r>
      <w:r w:rsidR="004A6C3B" w:rsidRPr="006D7367">
        <w:rPr>
          <w:rFonts w:ascii="Times New Roman" w:hAnsi="Times New Roman" w:cs="Times New Roman"/>
          <w:sz w:val="24"/>
          <w:szCs w:val="24"/>
        </w:rPr>
        <w:t>;</w:t>
      </w:r>
    </w:p>
    <w:p w14:paraId="7B20295C" w14:textId="60975CA6" w:rsidR="00590BEC" w:rsidRPr="006D7367" w:rsidRDefault="00FB3FE1" w:rsidP="006D73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Furnizarea serviciilor </w:t>
      </w:r>
      <w:r w:rsidR="00E107AF" w:rsidRPr="006D7367">
        <w:rPr>
          <w:rFonts w:ascii="Times New Roman" w:hAnsi="Times New Roman" w:cs="Times New Roman"/>
          <w:sz w:val="24"/>
          <w:szCs w:val="24"/>
        </w:rPr>
        <w:t>educaționale</w:t>
      </w:r>
      <w:r w:rsidR="00590BEC" w:rsidRPr="006D7367">
        <w:rPr>
          <w:rFonts w:ascii="Times New Roman" w:hAnsi="Times New Roman" w:cs="Times New Roman"/>
          <w:sz w:val="24"/>
          <w:szCs w:val="24"/>
        </w:rPr>
        <w:t xml:space="preserve"> trebuie asigurată pe tot fluxul metodologic (de pregătire, organizare, desfășurare, evaluare și feedback) al programului.</w:t>
      </w:r>
    </w:p>
    <w:p w14:paraId="45EF7623" w14:textId="5ED53DB1" w:rsidR="000B4587" w:rsidRPr="006D7367" w:rsidRDefault="00E107AF" w:rsidP="006D7367">
      <w:pPr>
        <w:pStyle w:val="Default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D7367">
        <w:rPr>
          <w:rFonts w:ascii="Times New Roman" w:hAnsi="Times New Roman" w:cs="Times New Roman"/>
          <w:color w:val="auto"/>
          <w:shd w:val="clear" w:color="auto" w:fill="FFFFFF"/>
        </w:rPr>
        <w:t>Atribu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>ț</w:t>
      </w:r>
      <w:r w:rsidRPr="006D7367">
        <w:rPr>
          <w:rFonts w:ascii="Times New Roman" w:hAnsi="Times New Roman" w:cs="Times New Roman"/>
          <w:color w:val="auto"/>
          <w:shd w:val="clear" w:color="auto" w:fill="FFFFFF"/>
        </w:rPr>
        <w:t>ii principale</w:t>
      </w:r>
      <w:r w:rsidR="006D7367">
        <w:rPr>
          <w:rFonts w:ascii="Times New Roman" w:hAnsi="Times New Roman" w:cs="Times New Roman"/>
          <w:color w:val="auto"/>
          <w:shd w:val="clear" w:color="auto" w:fill="FFFFFF"/>
        </w:rPr>
        <w:t xml:space="preserve"> ale facilitatorului: </w:t>
      </w:r>
    </w:p>
    <w:p w14:paraId="41E1C4D9" w14:textId="7AEF790B" w:rsidR="00E107AF" w:rsidRPr="006D7367" w:rsidRDefault="00E107AF" w:rsidP="006D7367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Colaborează cu </w:t>
      </w:r>
      <w:r w:rsidR="007F4AED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responsabili</w:t>
      </w:r>
      <w:r w:rsidR="008B07EA">
        <w:rPr>
          <w:rFonts w:ascii="Times New Roman" w:eastAsia="Times New Roman" w:hAnsi="Times New Roman" w:cs="Times New Roman"/>
          <w:sz w:val="24"/>
          <w:szCs w:val="24"/>
          <w:lang w:eastAsia="ro-RO"/>
        </w:rPr>
        <w:t>i activității de</w:t>
      </w:r>
      <w:r w:rsidR="007F4AE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realizare produselor intelectuale de la nivelul PP</w:t>
      </w:r>
      <w:r w:rsidRPr="006D73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vederea </w:t>
      </w:r>
      <w:r w:rsidR="008B07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respectării cerințelor din aplicație; </w:t>
      </w:r>
    </w:p>
    <w:p w14:paraId="6BC8E831" w14:textId="5B51AA23" w:rsidR="00E107AF" w:rsidRPr="00207919" w:rsidRDefault="006D7367" w:rsidP="00207919">
      <w:pPr>
        <w:pStyle w:val="List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7919">
        <w:rPr>
          <w:rFonts w:ascii="Times New Roman" w:hAnsi="Times New Roman" w:cs="Times New Roman"/>
        </w:rPr>
        <w:t xml:space="preserve">Participă la toate întâlnirile organizate, ori de câte ori este nevoie, la convocarea Promotorului de proiect; </w:t>
      </w:r>
    </w:p>
    <w:p w14:paraId="6AC3637B" w14:textId="24CC97E9" w:rsidR="00CD2905" w:rsidRDefault="006D7367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6D7367">
        <w:rPr>
          <w:rFonts w:ascii="Times New Roman" w:hAnsi="Times New Roman" w:cs="Times New Roman"/>
          <w:color w:val="auto"/>
        </w:rPr>
        <w:t>C</w:t>
      </w:r>
      <w:r w:rsidR="00CD2905" w:rsidRPr="006D7367">
        <w:rPr>
          <w:rFonts w:ascii="Times New Roman" w:hAnsi="Times New Roman" w:cs="Times New Roman"/>
          <w:color w:val="auto"/>
        </w:rPr>
        <w:t>olabore</w:t>
      </w:r>
      <w:r w:rsidRPr="006D7367">
        <w:rPr>
          <w:rFonts w:ascii="Times New Roman" w:hAnsi="Times New Roman" w:cs="Times New Roman"/>
          <w:color w:val="auto"/>
        </w:rPr>
        <w:t>a</w:t>
      </w:r>
      <w:r w:rsidR="00CD2905" w:rsidRPr="006D7367">
        <w:rPr>
          <w:rFonts w:ascii="Times New Roman" w:hAnsi="Times New Roman" w:cs="Times New Roman"/>
          <w:color w:val="auto"/>
        </w:rPr>
        <w:t>z</w:t>
      </w:r>
      <w:r w:rsidRPr="006D7367">
        <w:rPr>
          <w:rFonts w:ascii="Times New Roman" w:hAnsi="Times New Roman" w:cs="Times New Roman"/>
          <w:color w:val="auto"/>
        </w:rPr>
        <w:t>ă</w:t>
      </w:r>
      <w:r w:rsidR="00CD2905" w:rsidRPr="006D7367">
        <w:rPr>
          <w:rFonts w:ascii="Times New Roman" w:hAnsi="Times New Roman" w:cs="Times New Roman"/>
          <w:color w:val="auto"/>
        </w:rPr>
        <w:t xml:space="preserve"> cu </w:t>
      </w:r>
      <w:r w:rsidR="005C6C4D">
        <w:rPr>
          <w:rFonts w:ascii="Times New Roman" w:hAnsi="Times New Roman" w:cs="Times New Roman"/>
          <w:color w:val="auto"/>
        </w:rPr>
        <w:t>ceilalți facilitatori din școală</w:t>
      </w:r>
      <w:r w:rsidR="00CD2905" w:rsidRPr="006D7367">
        <w:rPr>
          <w:rFonts w:ascii="Times New Roman" w:hAnsi="Times New Roman" w:cs="Times New Roman"/>
          <w:color w:val="auto"/>
        </w:rPr>
        <w:t xml:space="preserve">; </w:t>
      </w:r>
    </w:p>
    <w:p w14:paraId="0153DDD2" w14:textId="54458A53" w:rsidR="008B07EA" w:rsidRPr="006D7367" w:rsidRDefault="008B07EA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Respectă termenele de realizare a produsului intelectual; </w:t>
      </w:r>
    </w:p>
    <w:p w14:paraId="1507C586" w14:textId="1AE23292" w:rsidR="006D7367" w:rsidRPr="006D7367" w:rsidRDefault="008B07EA" w:rsidP="006D736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Completează și trimite în timp util </w:t>
      </w:r>
      <w:r w:rsidR="006D7367" w:rsidRPr="006D7367">
        <w:rPr>
          <w:rFonts w:ascii="Times New Roman" w:hAnsi="Times New Roman" w:cs="Times New Roman"/>
          <w:color w:val="auto"/>
          <w:shd w:val="clear" w:color="auto" w:fill="FFFFFF"/>
        </w:rPr>
        <w:t>fișa de pontaj.</w:t>
      </w:r>
    </w:p>
    <w:p w14:paraId="59447839" w14:textId="1615802B" w:rsidR="006D7367" w:rsidRDefault="006D7367" w:rsidP="006D7367">
      <w:pPr>
        <w:pStyle w:val="Default"/>
        <w:ind w:firstLine="60"/>
        <w:jc w:val="both"/>
        <w:rPr>
          <w:color w:val="FF0000"/>
          <w:sz w:val="22"/>
          <w:szCs w:val="22"/>
        </w:rPr>
      </w:pPr>
    </w:p>
    <w:p w14:paraId="04DAADAC" w14:textId="77777777" w:rsidR="00F611AE" w:rsidRPr="006D7367" w:rsidRDefault="00F611AE" w:rsidP="00F611AE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3393237"/>
      <w:r w:rsidRPr="006D7367">
        <w:rPr>
          <w:rFonts w:ascii="Times New Roman" w:hAnsi="Times New Roman" w:cs="Times New Roman"/>
          <w:b/>
          <w:bCs/>
          <w:sz w:val="24"/>
          <w:szCs w:val="24"/>
        </w:rPr>
        <w:t>CALENDARUL PROCESULUI DE SELECȚIE:</w:t>
      </w:r>
    </w:p>
    <w:bookmarkEnd w:id="2"/>
    <w:p w14:paraId="77DA269B" w14:textId="23BA77CD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Publicarea/afișarea anunțului de selecție -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53EB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0707F2A3" w14:textId="4A17E6C2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Termen limită de depunere a dosarelor la secretariatul CJRAE Botoșani, cu nr. de înregistrare - </w:t>
      </w:r>
      <w:r w:rsidR="00AA4529">
        <w:rPr>
          <w:rFonts w:ascii="Times New Roman" w:eastAsia="Calibri" w:hAnsi="Times New Roman" w:cs="Times New Roman"/>
          <w:bCs/>
          <w:sz w:val="24"/>
          <w:szCs w:val="24"/>
        </w:rPr>
        <w:t>31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AA452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ora 10:00</w:t>
      </w:r>
    </w:p>
    <w:p w14:paraId="56F40119" w14:textId="42625697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Afișarea rezultatului procesului de selecție 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925D9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A452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5C6C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ora 16:00</w:t>
      </w:r>
    </w:p>
    <w:p w14:paraId="69DB0A86" w14:textId="3D3214B2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Depunerea contestațiilor - </w:t>
      </w:r>
      <w:r w:rsidR="00925D9F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25D9F">
        <w:rPr>
          <w:rFonts w:ascii="Times New Roman" w:eastAsia="Calibri" w:hAnsi="Times New Roman" w:cs="Times New Roman"/>
          <w:bCs/>
          <w:sz w:val="24"/>
          <w:szCs w:val="24"/>
        </w:rPr>
        <w:t>04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până la ora 12:00</w:t>
      </w:r>
    </w:p>
    <w:p w14:paraId="132FACD8" w14:textId="604D6B30" w:rsidR="00633DDF" w:rsidRPr="006D7367" w:rsidRDefault="00633DDF" w:rsidP="00633D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367">
        <w:rPr>
          <w:rFonts w:ascii="Times New Roman" w:eastAsia="Calibri" w:hAnsi="Times New Roman" w:cs="Times New Roman"/>
          <w:bCs/>
          <w:sz w:val="24"/>
          <w:szCs w:val="24"/>
        </w:rPr>
        <w:t xml:space="preserve">Afișarea rezultatelor finale - </w:t>
      </w:r>
      <w:r w:rsidR="00925D9F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925D9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D7367">
        <w:rPr>
          <w:rFonts w:ascii="Times New Roman" w:eastAsia="Calibri" w:hAnsi="Times New Roman" w:cs="Times New Roman"/>
          <w:bCs/>
          <w:sz w:val="24"/>
          <w:szCs w:val="24"/>
        </w:rPr>
        <w:t>.2022, ora 16:00</w:t>
      </w:r>
    </w:p>
    <w:p w14:paraId="27069F1B" w14:textId="77777777" w:rsidR="00633DDF" w:rsidRPr="00633DDF" w:rsidRDefault="00633DDF" w:rsidP="00633DD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7367" w:rsidRPr="00925D9F" w14:paraId="175062D9" w14:textId="77777777" w:rsidTr="00E234E3">
        <w:tc>
          <w:tcPr>
            <w:tcW w:w="9918" w:type="dxa"/>
          </w:tcPr>
          <w:p w14:paraId="441290F8" w14:textId="77777777" w:rsidR="00633DDF" w:rsidRPr="00925D9F" w:rsidRDefault="00633DDF" w:rsidP="00E234E3">
            <w:pPr>
              <w:pStyle w:val="Listparagraf"/>
              <w:rPr>
                <w:rFonts w:ascii="Times New Roman" w:hAnsi="Times New Roman" w:cs="Times New Roman"/>
                <w:b/>
                <w:bCs/>
              </w:rPr>
            </w:pPr>
            <w:r w:rsidRPr="00925D9F">
              <w:rPr>
                <w:rFonts w:ascii="Times New Roman" w:hAnsi="Times New Roman" w:cs="Times New Roman"/>
                <w:b/>
                <w:bCs/>
              </w:rPr>
              <w:t>Dispoziții finale</w:t>
            </w:r>
          </w:p>
        </w:tc>
      </w:tr>
    </w:tbl>
    <w:p w14:paraId="664AD17D" w14:textId="77777777" w:rsidR="006F048A" w:rsidRPr="00633DDF" w:rsidRDefault="006F048A" w:rsidP="00AF3B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538492" w14:textId="060B68FC" w:rsidR="00AF3BE7" w:rsidRPr="00EA1593" w:rsidRDefault="00A37695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 xml:space="preserve">Afișat astăzi, </w:t>
      </w:r>
      <w:r w:rsidR="005C6C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D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3DDF" w:rsidRPr="006D73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C6C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3DDF" w:rsidRPr="006D736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6D7367">
        <w:rPr>
          <w:rFonts w:ascii="Times New Roman" w:hAnsi="Times New Roman" w:cs="Times New Roman"/>
          <w:b/>
          <w:bCs/>
          <w:sz w:val="24"/>
          <w:szCs w:val="24"/>
        </w:rPr>
        <w:t xml:space="preserve">, la sediul CJRAE </w:t>
      </w:r>
      <w:r w:rsidRPr="00EA1593">
        <w:rPr>
          <w:rFonts w:ascii="Times New Roman" w:hAnsi="Times New Roman" w:cs="Times New Roman"/>
          <w:b/>
          <w:bCs/>
          <w:sz w:val="24"/>
          <w:szCs w:val="24"/>
        </w:rPr>
        <w:t xml:space="preserve">Botoșani, Strada </w:t>
      </w:r>
      <w:r w:rsidR="00EA1593" w:rsidRPr="00EA1593">
        <w:rPr>
          <w:rFonts w:ascii="Times New Roman" w:hAnsi="Times New Roman" w:cs="Times New Roman"/>
          <w:b/>
          <w:bCs/>
          <w:sz w:val="24"/>
          <w:szCs w:val="24"/>
        </w:rPr>
        <w:t xml:space="preserve">N. Iorga, 39 </w:t>
      </w:r>
      <w:r w:rsidRPr="00EA1593">
        <w:rPr>
          <w:rFonts w:ascii="Times New Roman" w:hAnsi="Times New Roman" w:cs="Times New Roman"/>
          <w:b/>
          <w:bCs/>
          <w:sz w:val="24"/>
          <w:szCs w:val="24"/>
        </w:rPr>
        <w:t>Botoșani.</w:t>
      </w:r>
    </w:p>
    <w:p w14:paraId="2211BEEA" w14:textId="23395CFE" w:rsidR="00A37695" w:rsidRPr="006D7367" w:rsidRDefault="00925D9F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DD5E3BD" w14:textId="3D2B6D1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Promotor de proiect</w:t>
      </w:r>
    </w:p>
    <w:p w14:paraId="318E7D23" w14:textId="77777777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Director,</w:t>
      </w:r>
    </w:p>
    <w:p w14:paraId="42637963" w14:textId="707342E6" w:rsidR="00A37695" w:rsidRPr="006D7367" w:rsidRDefault="00A37695" w:rsidP="003F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367">
        <w:rPr>
          <w:rFonts w:ascii="Times New Roman" w:hAnsi="Times New Roman" w:cs="Times New Roman"/>
          <w:b/>
          <w:bCs/>
          <w:sz w:val="24"/>
          <w:szCs w:val="24"/>
        </w:rPr>
        <w:t>Lupașcu Cătălina Camelia</w:t>
      </w:r>
    </w:p>
    <w:p w14:paraId="10DA649C" w14:textId="255277E2" w:rsidR="00072F08" w:rsidRPr="006D7367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F051" w14:textId="62893DBF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12BEEC" w14:textId="58334B36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D92A89" w14:textId="2041B465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B24C61" w14:textId="3A28D5D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A17B11" w14:textId="0CFB17B7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C98779" w14:textId="295EE514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870BFB" w14:textId="2FE35C40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56C257" w14:textId="5B6A5B32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3973F8" w14:textId="47CED90E" w:rsidR="00072F08" w:rsidRPr="00633DDF" w:rsidRDefault="00072F08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69BEA2" w14:textId="24C330CF" w:rsidR="00A049C2" w:rsidRPr="00633DDF" w:rsidRDefault="00A049C2" w:rsidP="00A37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EE43BE" w14:textId="77777777" w:rsidR="00072F08" w:rsidRPr="0034276C" w:rsidRDefault="00072F08" w:rsidP="00072F08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>Anexa 1</w:t>
      </w:r>
    </w:p>
    <w:p w14:paraId="5BA9C210" w14:textId="77777777" w:rsidR="00072F08" w:rsidRDefault="00072F08" w:rsidP="00072F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 xml:space="preserve">TABEL CENTRALIZATOR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A86CB56" w14:textId="5EEE74BC" w:rsidR="00072F08" w:rsidRPr="000073C6" w:rsidRDefault="00EB1441" w:rsidP="00072F08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consilieri școlari</w:t>
      </w:r>
      <w:r w:rsidR="00072F08"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 selecta</w:t>
      </w:r>
      <w:r>
        <w:rPr>
          <w:rFonts w:ascii="Times New Roman" w:eastAsia="Calibri" w:hAnsi="Times New Roman" w:cs="Times New Roman"/>
          <w:bCs/>
          <w:sz w:val="24"/>
          <w:szCs w:val="24"/>
        </w:rPr>
        <w:t>ți</w:t>
      </w:r>
      <w:r w:rsidR="00072F08"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 pentru a participa la activitatea de </w:t>
      </w:r>
      <w:r w:rsidR="002355F4">
        <w:rPr>
          <w:rFonts w:ascii="Times New Roman" w:eastAsia="Calibri" w:hAnsi="Times New Roman" w:cs="Times New Roman"/>
          <w:bCs/>
          <w:sz w:val="24"/>
          <w:szCs w:val="24"/>
        </w:rPr>
        <w:t xml:space="preserve">realizare a </w:t>
      </w:r>
      <w:proofErr w:type="spellStart"/>
      <w:r w:rsidR="002355F4">
        <w:rPr>
          <w:rFonts w:ascii="Times New Roman" w:eastAsia="Calibri" w:hAnsi="Times New Roman" w:cs="Times New Roman"/>
          <w:bCs/>
          <w:sz w:val="24"/>
          <w:szCs w:val="24"/>
        </w:rPr>
        <w:t>curriculei</w:t>
      </w:r>
      <w:proofErr w:type="spellEnd"/>
      <w:r w:rsidR="002355F4">
        <w:rPr>
          <w:rFonts w:ascii="Times New Roman" w:eastAsia="Calibri" w:hAnsi="Times New Roman" w:cs="Times New Roman"/>
          <w:bCs/>
          <w:sz w:val="24"/>
          <w:szCs w:val="24"/>
        </w:rPr>
        <w:t xml:space="preserve"> opționale în</w:t>
      </w:r>
      <w:r w:rsidR="00072F08"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 cadrul proiectului </w:t>
      </w:r>
      <w:r w:rsidR="00072F08" w:rsidRPr="000073C6">
        <w:rPr>
          <w:rFonts w:ascii="Times New Roman" w:hAnsi="Times New Roman" w:cs="Times New Roman"/>
          <w:bCs/>
          <w:sz w:val="24"/>
          <w:szCs w:val="24"/>
        </w:rPr>
        <w:t>„Reușim împreună!”, nr. 2020-EY-PICR-0002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310"/>
        <w:gridCol w:w="1633"/>
        <w:gridCol w:w="2068"/>
        <w:gridCol w:w="1560"/>
        <w:gridCol w:w="1550"/>
      </w:tblGrid>
      <w:tr w:rsidR="000D1D3B" w:rsidRPr="000D1D3B" w14:paraId="54D87523" w14:textId="77777777" w:rsidTr="00EA1593">
        <w:tc>
          <w:tcPr>
            <w:tcW w:w="519" w:type="pct"/>
            <w:shd w:val="clear" w:color="auto" w:fill="auto"/>
            <w:vAlign w:val="center"/>
          </w:tcPr>
          <w:p w14:paraId="6F9BF799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D7699E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și prenumele cadrului didactic</w:t>
            </w:r>
          </w:p>
        </w:tc>
        <w:tc>
          <w:tcPr>
            <w:tcW w:w="901" w:type="pct"/>
            <w:vAlign w:val="center"/>
          </w:tcPr>
          <w:p w14:paraId="59F9F26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Funcția</w:t>
            </w:r>
          </w:p>
          <w:p w14:paraId="64D62772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06B4372E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AB58F5D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de contact (Nr. telefon, e-mail)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249D0B5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0D1D3B" w:rsidRPr="000D1D3B" w14:paraId="3A71F6DE" w14:textId="77777777" w:rsidTr="00EA1593">
        <w:tc>
          <w:tcPr>
            <w:tcW w:w="519" w:type="pct"/>
            <w:shd w:val="clear" w:color="auto" w:fill="auto"/>
          </w:tcPr>
          <w:p w14:paraId="0F12A133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3" w:type="pct"/>
            <w:shd w:val="clear" w:color="auto" w:fill="auto"/>
          </w:tcPr>
          <w:p w14:paraId="58BEE11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DCD2437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31F3200F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57219D4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3F9B0DE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4430C3BF" w14:textId="77777777" w:rsidTr="00EA1593">
        <w:tc>
          <w:tcPr>
            <w:tcW w:w="519" w:type="pct"/>
            <w:shd w:val="clear" w:color="auto" w:fill="auto"/>
          </w:tcPr>
          <w:p w14:paraId="41187E36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3" w:type="pct"/>
            <w:shd w:val="clear" w:color="auto" w:fill="auto"/>
          </w:tcPr>
          <w:p w14:paraId="63AEB61B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408D1781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7FCB86B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3DFB953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779903B9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70920552" w14:textId="77777777" w:rsidTr="00EA1593">
        <w:tc>
          <w:tcPr>
            <w:tcW w:w="519" w:type="pct"/>
            <w:shd w:val="clear" w:color="auto" w:fill="auto"/>
          </w:tcPr>
          <w:p w14:paraId="1DD253D3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23" w:type="pct"/>
            <w:shd w:val="clear" w:color="auto" w:fill="auto"/>
          </w:tcPr>
          <w:p w14:paraId="28E68C89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FAA372B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3013267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69B785C2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40935E36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2DD7BD9D" w14:textId="77777777" w:rsidTr="00EA1593">
        <w:tc>
          <w:tcPr>
            <w:tcW w:w="519" w:type="pct"/>
            <w:shd w:val="clear" w:color="auto" w:fill="auto"/>
          </w:tcPr>
          <w:p w14:paraId="2CE31479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23" w:type="pct"/>
            <w:shd w:val="clear" w:color="auto" w:fill="auto"/>
          </w:tcPr>
          <w:p w14:paraId="1E953F33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5EA647D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2C1DF0E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13B058F7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6F51BD4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1CEA05B1" w14:textId="77777777" w:rsidTr="00EA1593">
        <w:tc>
          <w:tcPr>
            <w:tcW w:w="519" w:type="pct"/>
            <w:shd w:val="clear" w:color="auto" w:fill="auto"/>
          </w:tcPr>
          <w:p w14:paraId="266A16B0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4EF5278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2DF9DB0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655480D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75DFCE7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26015A18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1D3B" w:rsidRPr="000D1D3B" w14:paraId="5BB301D1" w14:textId="77777777" w:rsidTr="00EA1593">
        <w:tc>
          <w:tcPr>
            <w:tcW w:w="519" w:type="pct"/>
            <w:shd w:val="clear" w:color="auto" w:fill="auto"/>
          </w:tcPr>
          <w:p w14:paraId="58E908E7" w14:textId="77777777" w:rsidR="000D1D3B" w:rsidRPr="000D1D3B" w:rsidRDefault="000D1D3B" w:rsidP="000D1D3B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7F076932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5A5B96DA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06B7146C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389723F0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194A8A94" w14:textId="77777777" w:rsidR="000D1D3B" w:rsidRPr="000D1D3B" w:rsidRDefault="000D1D3B" w:rsidP="000D1D3B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1D53C07" w14:textId="77777777" w:rsidR="00072F08" w:rsidRPr="003E2894" w:rsidRDefault="00072F08" w:rsidP="00072F08">
      <w:pPr>
        <w:spacing w:before="120"/>
        <w:ind w:firstLine="357"/>
        <w:jc w:val="both"/>
      </w:pPr>
    </w:p>
    <w:p w14:paraId="4E80483E" w14:textId="77777777" w:rsidR="00072F08" w:rsidRPr="004E2576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2576">
        <w:rPr>
          <w:rFonts w:ascii="Times New Roman" w:hAnsi="Times New Roman" w:cs="Times New Roman"/>
          <w:sz w:val="24"/>
          <w:szCs w:val="24"/>
        </w:rPr>
        <w:t>DATA,</w:t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  <w:t xml:space="preserve">DIRECTOR, </w:t>
      </w:r>
    </w:p>
    <w:p w14:paraId="2A604E50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D1F6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9EB8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FDE76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9F523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F57A5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6A7E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E4368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BCDF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655D9" w14:textId="77777777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84021" w14:textId="6180C403" w:rsidR="00072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C80B5" w14:textId="43125C85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44012" w14:textId="30CABFA4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6CCE5" w14:textId="048F50A0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4BF1A" w14:textId="7BF40C07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E629A" w14:textId="779983BC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FC2AD" w14:textId="0FBC3899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3FF94" w14:textId="77777777" w:rsidR="00EA1593" w:rsidRDefault="00EA1593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91A18" w14:textId="5450FA25" w:rsidR="00072F08" w:rsidRPr="00C23F08" w:rsidRDefault="00072F08" w:rsidP="00072F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Anexa </w:t>
      </w:r>
      <w:r w:rsidRPr="00C23F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5AEC0D" w14:textId="77777777" w:rsidR="00072F08" w:rsidRDefault="00072F08" w:rsidP="00072F08">
      <w:pPr>
        <w:pStyle w:val="Titlu"/>
      </w:pPr>
    </w:p>
    <w:p w14:paraId="081E86B1" w14:textId="77777777" w:rsidR="00072F08" w:rsidRPr="00657AC4" w:rsidRDefault="00072F08" w:rsidP="00072F08">
      <w:pPr>
        <w:pStyle w:val="Titlu"/>
      </w:pPr>
      <w:r w:rsidRPr="00657AC4">
        <w:t>CERERE</w:t>
      </w:r>
      <w:r>
        <w:t xml:space="preserve"> </w:t>
      </w:r>
      <w:r w:rsidRPr="00657AC4">
        <w:t>DE</w:t>
      </w:r>
      <w:r>
        <w:t xml:space="preserve"> </w:t>
      </w:r>
      <w:r w:rsidRPr="00657AC4">
        <w:t>ÎNSCRIERE</w:t>
      </w:r>
    </w:p>
    <w:p w14:paraId="1621F138" w14:textId="77777777" w:rsidR="00072F08" w:rsidRPr="00657AC4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2F2FBEAC" w14:textId="46272243" w:rsidR="00072F08" w:rsidRPr="00657AC4" w:rsidRDefault="00072F08" w:rsidP="00072F08">
      <w:pPr>
        <w:pStyle w:val="Titlu"/>
        <w:ind w:left="1519"/>
        <w:rPr>
          <w:bCs w:val="0"/>
        </w:rPr>
      </w:pPr>
      <w:r>
        <w:t xml:space="preserve">la activitatea de selecție a </w:t>
      </w:r>
      <w:r w:rsidR="00EB1441">
        <w:t xml:space="preserve">facilitatorilor- experți în realizarea </w:t>
      </w:r>
      <w:proofErr w:type="spellStart"/>
      <w:r w:rsidR="00EB1441">
        <w:t>curriculei</w:t>
      </w:r>
      <w:proofErr w:type="spellEnd"/>
      <w:r w:rsidR="00EB1441">
        <w:t xml:space="preserve"> opționale</w:t>
      </w:r>
      <w:r>
        <w:t xml:space="preserve"> î</w:t>
      </w:r>
      <w:r w:rsidRPr="00657AC4">
        <w:rPr>
          <w:bCs w:val="0"/>
        </w:rPr>
        <w:t>n</w:t>
      </w:r>
      <w:r>
        <w:rPr>
          <w:bCs w:val="0"/>
        </w:rPr>
        <w:t xml:space="preserve"> </w:t>
      </w:r>
      <w:r w:rsidRPr="00657AC4">
        <w:rPr>
          <w:bCs w:val="0"/>
        </w:rPr>
        <w:t>cadrul</w:t>
      </w:r>
      <w:r>
        <w:rPr>
          <w:bCs w:val="0"/>
        </w:rPr>
        <w:t xml:space="preserve"> </w:t>
      </w:r>
      <w:r w:rsidRPr="00657AC4">
        <w:rPr>
          <w:bCs w:val="0"/>
        </w:rPr>
        <w:t>Proiectului</w:t>
      </w:r>
      <w:bookmarkStart w:id="3" w:name="_Hlk89635469"/>
      <w:r>
        <w:rPr>
          <w:bCs w:val="0"/>
        </w:rPr>
        <w:t xml:space="preserve"> </w:t>
      </w:r>
      <w:r w:rsidRPr="00657AC4">
        <w:rPr>
          <w:bCs w:val="0"/>
        </w:rPr>
        <w:t>„Reușim împreună!”,  număr de referință: 2020-EY-PICR-0002</w:t>
      </w:r>
      <w:bookmarkEnd w:id="3"/>
    </w:p>
    <w:p w14:paraId="55B29158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E7EB409" w14:textId="77777777" w:rsidR="00072F08" w:rsidRDefault="00072F08" w:rsidP="00072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68B">
        <w:rPr>
          <w:rFonts w:ascii="Times New Roman" w:hAnsi="Times New Roman" w:cs="Times New Roman"/>
          <w:sz w:val="24"/>
          <w:szCs w:val="24"/>
        </w:rPr>
        <w:t>Subsemnatul/subsemnata ......................................................................................................, legitimat/ă cu C.I./B.I. seria ......., nr. ................., eliberat de .........................., la data de ……………..………, având CNP 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60768B">
        <w:rPr>
          <w:rFonts w:ascii="Times New Roman" w:hAnsi="Times New Roman" w:cs="Times New Roman"/>
          <w:sz w:val="24"/>
          <w:szCs w:val="24"/>
        </w:rPr>
        <w:t xml:space="preserve">domiciliat/ă în localitatea ................................................., județul.............................................,la adresa ..............................................................................................................., angajat/ă în cadrul 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1DCD99A9" w14:textId="225D46A5" w:rsidR="00072F08" w:rsidRPr="0060768B" w:rsidRDefault="00072F08" w:rsidP="00072F08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60768B">
        <w:rPr>
          <w:rFonts w:ascii="Times New Roman" w:hAnsi="Times New Roman" w:cs="Times New Roman"/>
          <w:sz w:val="24"/>
          <w:szCs w:val="24"/>
        </w:rPr>
        <w:t xml:space="preserve">,în </w:t>
      </w:r>
      <w:r w:rsidR="00C14896" w:rsidRPr="0060768B">
        <w:rPr>
          <w:rFonts w:ascii="Times New Roman" w:hAnsi="Times New Roman" w:cs="Times New Roman"/>
          <w:sz w:val="24"/>
          <w:szCs w:val="24"/>
        </w:rPr>
        <w:t>funcția</w:t>
      </w:r>
      <w:r w:rsidRPr="0060768B">
        <w:rPr>
          <w:rFonts w:ascii="Times New Roman" w:hAnsi="Times New Roman" w:cs="Times New Roman"/>
          <w:sz w:val="24"/>
          <w:szCs w:val="24"/>
        </w:rPr>
        <w:t xml:space="preserve"> de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.........................,</w:t>
      </w:r>
      <w:r w:rsidRPr="00350A46">
        <w:rPr>
          <w:rFonts w:ascii="Times New Roman" w:hAnsi="Times New Roman" w:cs="Times New Roman"/>
          <w:b/>
          <w:sz w:val="24"/>
          <w:szCs w:val="24"/>
        </w:rPr>
        <w:t>solicit</w:t>
      </w:r>
      <w:r w:rsidRPr="0060768B">
        <w:rPr>
          <w:rFonts w:ascii="Times New Roman" w:hAnsi="Times New Roman" w:cs="Times New Roman"/>
          <w:sz w:val="24"/>
          <w:szCs w:val="24"/>
        </w:rPr>
        <w:t xml:space="preserve"> prin prezenta, înscrierea </w:t>
      </w:r>
      <w:r>
        <w:rPr>
          <w:rFonts w:ascii="Times New Roman" w:hAnsi="Times New Roman" w:cs="Times New Roman"/>
          <w:sz w:val="24"/>
          <w:szCs w:val="24"/>
        </w:rPr>
        <w:t>în procesul de</w:t>
      </w:r>
      <w:r w:rsidR="0031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selecție a </w:t>
      </w:r>
      <w:r w:rsidR="00313111">
        <w:rPr>
          <w:rFonts w:ascii="Times New Roman" w:hAnsi="Times New Roman" w:cs="Times New Roman"/>
          <w:sz w:val="24"/>
          <w:szCs w:val="24"/>
        </w:rPr>
        <w:t xml:space="preserve">facilitatorilor- experți în realizarea </w:t>
      </w:r>
      <w:proofErr w:type="spellStart"/>
      <w:r w:rsidR="00313111">
        <w:rPr>
          <w:rFonts w:ascii="Times New Roman" w:hAnsi="Times New Roman" w:cs="Times New Roman"/>
          <w:sz w:val="24"/>
          <w:szCs w:val="24"/>
        </w:rPr>
        <w:t>curiculelor</w:t>
      </w:r>
      <w:proofErr w:type="spellEnd"/>
      <w:r w:rsidR="00313111">
        <w:rPr>
          <w:rFonts w:ascii="Times New Roman" w:hAnsi="Times New Roman" w:cs="Times New Roman"/>
          <w:sz w:val="24"/>
          <w:szCs w:val="24"/>
        </w:rPr>
        <w:t xml:space="preserve"> opționale </w:t>
      </w:r>
      <w:r>
        <w:rPr>
          <w:rFonts w:ascii="Times New Roman" w:hAnsi="Times New Roman" w:cs="Times New Roman"/>
          <w:sz w:val="24"/>
          <w:szCs w:val="24"/>
        </w:rPr>
        <w:t>organizat în</w:t>
      </w:r>
      <w:r>
        <w:rPr>
          <w:rFonts w:ascii="Times New Roman" w:hAnsi="Times New Roman" w:cs="Times New Roman"/>
          <w:bCs/>
          <w:sz w:val="24"/>
          <w:szCs w:val="24"/>
        </w:rPr>
        <w:t xml:space="preserve"> perioada </w:t>
      </w:r>
      <w:r w:rsidR="00313111">
        <w:rPr>
          <w:rFonts w:ascii="Times New Roman" w:hAnsi="Times New Roman" w:cs="Times New Roman"/>
          <w:bCs/>
          <w:sz w:val="24"/>
          <w:szCs w:val="24"/>
        </w:rPr>
        <w:t>2</w:t>
      </w:r>
      <w:r w:rsidR="00040BA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13111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31311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040BA6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040BA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.2022,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313111">
        <w:rPr>
          <w:rFonts w:ascii="Times New Roman" w:hAnsi="Times New Roman" w:cs="Times New Roman"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="00313111">
        <w:rPr>
          <w:rFonts w:ascii="Times New Roman" w:hAnsi="Times New Roman" w:cs="Times New Roman"/>
          <w:sz w:val="24"/>
          <w:szCs w:val="24"/>
        </w:rPr>
        <w:t xml:space="preserve">realizarea </w:t>
      </w:r>
      <w:proofErr w:type="spellStart"/>
      <w:r w:rsidR="00313111">
        <w:rPr>
          <w:rFonts w:ascii="Times New Roman" w:hAnsi="Times New Roman" w:cs="Times New Roman"/>
          <w:sz w:val="24"/>
          <w:szCs w:val="24"/>
        </w:rPr>
        <w:t>curriculei</w:t>
      </w:r>
      <w:proofErr w:type="spellEnd"/>
      <w:r w:rsidR="00313111">
        <w:rPr>
          <w:rFonts w:ascii="Times New Roman" w:hAnsi="Times New Roman" w:cs="Times New Roman"/>
          <w:sz w:val="24"/>
          <w:szCs w:val="24"/>
        </w:rPr>
        <w:t xml:space="preserve"> opționale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....................................................................................................(</w:t>
      </w:r>
      <w:r w:rsidR="00313111">
        <w:rPr>
          <w:rFonts w:ascii="Times New Roman" w:hAnsi="Times New Roman" w:cs="Times New Roman"/>
          <w:sz w:val="24"/>
          <w:szCs w:val="24"/>
        </w:rPr>
        <w:t>IO</w:t>
      </w:r>
      <w:r w:rsidR="00EA1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768B">
        <w:rPr>
          <w:rFonts w:ascii="Times New Roman" w:hAnsi="Times New Roman" w:cs="Times New Roman"/>
          <w:sz w:val="24"/>
          <w:szCs w:val="24"/>
        </w:rPr>
        <w:t xml:space="preserve">, în cadrul proiectului cu titlul </w:t>
      </w:r>
      <w:r w:rsidRPr="0060768B">
        <w:rPr>
          <w:rFonts w:ascii="Times New Roman" w:hAnsi="Times New Roman" w:cs="Times New Roman"/>
          <w:bCs/>
          <w:sz w:val="24"/>
          <w:szCs w:val="24"/>
        </w:rPr>
        <w:t>„Reușim împreună!”,  număr de referință: 2020-EY-PICR-0002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8C9A7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81">
        <w:rPr>
          <w:rFonts w:ascii="Times New Roman" w:hAnsi="Times New Roman" w:cs="Times New Roman"/>
          <w:sz w:val="24"/>
          <w:szCs w:val="24"/>
        </w:rPr>
        <w:t>Telefon de contact: .........</w:t>
      </w:r>
      <w:r>
        <w:rPr>
          <w:rFonts w:ascii="Times New Roman" w:hAnsi="Times New Roman" w:cs="Times New Roman"/>
          <w:sz w:val="24"/>
          <w:szCs w:val="24"/>
        </w:rPr>
        <w:t>................ . A</w:t>
      </w:r>
      <w:r w:rsidRPr="00525281">
        <w:rPr>
          <w:rFonts w:ascii="Times New Roman" w:hAnsi="Times New Roman" w:cs="Times New Roman"/>
          <w:sz w:val="24"/>
          <w:szCs w:val="24"/>
        </w:rPr>
        <w:t>dresa de email: ...........................................................</w:t>
      </w:r>
    </w:p>
    <w:p w14:paraId="740DEE2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5B61D" w14:textId="77777777" w:rsidR="00072F08" w:rsidRPr="00525281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6B0D" w14:textId="77777777" w:rsidR="00072F08" w:rsidRDefault="00072F08" w:rsidP="00072F08">
      <w:pPr>
        <w:spacing w:after="0" w:line="276" w:lineRule="auto"/>
        <w:jc w:val="both"/>
      </w:pPr>
    </w:p>
    <w:p w14:paraId="4C8F9682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281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52528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Semnă</w:t>
      </w:r>
      <w:r>
        <w:rPr>
          <w:rFonts w:ascii="Times New Roman" w:hAnsi="Times New Roman" w:cs="Times New Roman"/>
          <w:b/>
          <w:bCs/>
          <w:sz w:val="24"/>
          <w:szCs w:val="24"/>
        </w:rPr>
        <w:t>tura</w:t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8DC953" w14:textId="77777777" w:rsidR="00072F08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155A9" w14:textId="77777777" w:rsidR="00072F08" w:rsidRPr="005309B3" w:rsidRDefault="00072F08" w:rsidP="00072F0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6226E3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E5EA6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0F91D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5D3525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328FCE46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50B14D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38460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023219E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29B0D2D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496680B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D17946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1145515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83239BC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0ECAAC91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23B55AF9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7ED69EA2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6D73AB00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41C64C27" w14:textId="77777777" w:rsidR="00072F08" w:rsidRDefault="00072F08" w:rsidP="00072F08">
      <w:pPr>
        <w:pStyle w:val="Titlu1"/>
        <w:rPr>
          <w:rFonts w:ascii="Times New Roman" w:hAnsi="Times New Roman" w:cs="Times New Roman"/>
        </w:rPr>
      </w:pPr>
    </w:p>
    <w:p w14:paraId="101A1AFE" w14:textId="6A6A96FE" w:rsidR="00072F08" w:rsidRPr="008C2604" w:rsidRDefault="00072F08" w:rsidP="00072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95">
        <w:rPr>
          <w:rFonts w:ascii="Times New Roman" w:hAnsi="Times New Roman" w:cs="Times New Roman"/>
          <w:sz w:val="24"/>
          <w:szCs w:val="24"/>
        </w:rPr>
        <w:lastRenderedPageBreak/>
        <w:t>Anexa 4</w:t>
      </w:r>
    </w:p>
    <w:p w14:paraId="548A2B42" w14:textId="77777777" w:rsidR="00072F08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A6A87" w14:textId="77777777" w:rsidR="00072F08" w:rsidRPr="005E2B5C" w:rsidRDefault="00072F08" w:rsidP="00072F08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5C">
        <w:rPr>
          <w:rFonts w:ascii="Times New Roman" w:hAnsi="Times New Roman" w:cs="Times New Roman"/>
          <w:b/>
          <w:sz w:val="24"/>
          <w:szCs w:val="24"/>
        </w:rPr>
        <w:t>DECLARAȚIE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CONSIMȚĂMÂNT PRIVIND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PRELUCRAREA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DATELOR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CARACTER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PERSONAL</w:t>
      </w:r>
    </w:p>
    <w:p w14:paraId="4BC597EE" w14:textId="77777777" w:rsidR="00072F08" w:rsidRPr="005E2B5C" w:rsidRDefault="00072F08" w:rsidP="00072F08">
      <w:pPr>
        <w:pStyle w:val="Titlu"/>
        <w:ind w:left="1519"/>
      </w:pPr>
    </w:p>
    <w:p w14:paraId="76626BF6" w14:textId="77777777" w:rsidR="00072F08" w:rsidRPr="005E2B5C" w:rsidRDefault="00072F08" w:rsidP="00072F08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38D4A8CA" w14:textId="77777777" w:rsidR="00072F08" w:rsidRPr="005E2B5C" w:rsidRDefault="00072F08" w:rsidP="00072F08">
      <w:pPr>
        <w:pStyle w:val="Titlu"/>
        <w:ind w:right="1531"/>
        <w:rPr>
          <w:bCs w:val="0"/>
        </w:rPr>
      </w:pPr>
      <w:r w:rsidRPr="005E2B5C">
        <w:rPr>
          <w:b w:val="0"/>
        </w:rPr>
        <w:t>Nr. proiect</w:t>
      </w:r>
      <w:r w:rsidRPr="005E2B5C">
        <w:rPr>
          <w:bCs w:val="0"/>
        </w:rPr>
        <w:t>: 2020-EY-PICR-0002</w:t>
      </w:r>
    </w:p>
    <w:p w14:paraId="515C20ED" w14:textId="77777777" w:rsidR="00072F08" w:rsidRPr="005E2B5C" w:rsidRDefault="00072F08" w:rsidP="00072F08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5668123E" w14:textId="3E3CB055" w:rsidR="00072F08" w:rsidRDefault="00072F08" w:rsidP="00072F08">
      <w:pPr>
        <w:tabs>
          <w:tab w:val="left" w:pos="4846"/>
          <w:tab w:val="left" w:pos="5456"/>
          <w:tab w:val="left" w:pos="7489"/>
          <w:tab w:val="left" w:pos="9887"/>
          <w:tab w:val="left" w:pos="10328"/>
        </w:tabs>
        <w:spacing w:after="0"/>
        <w:ind w:left="111" w:right="115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Subsemnatul/subsemnata..............................................................................., cadru didactic la.........................................................................................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!</w:t>
      </w:r>
      <w:r w:rsidRPr="005E2B5C">
        <w:rPr>
          <w:rFonts w:ascii="Times New Roman" w:hAnsi="Times New Roman" w:cs="Times New Roman"/>
          <w:sz w:val="24"/>
          <w:szCs w:val="24"/>
        </w:rPr>
        <w:t>, din 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2B5C">
        <w:rPr>
          <w:rFonts w:ascii="Times New Roman" w:hAnsi="Times New Roman" w:cs="Times New Roman"/>
          <w:sz w:val="24"/>
          <w:szCs w:val="24"/>
        </w:rPr>
        <w:t>,  învățământ primar/gimnazial, cu domiciliu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E2B5C">
        <w:rPr>
          <w:rFonts w:ascii="Times New Roman" w:hAnsi="Times New Roman" w:cs="Times New Roman"/>
          <w:sz w:val="24"/>
          <w:szCs w:val="24"/>
        </w:rPr>
        <w:t>în.................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legitimat(ă)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B5C">
        <w:rPr>
          <w:rFonts w:ascii="Times New Roman" w:hAnsi="Times New Roman" w:cs="Times New Roman"/>
          <w:sz w:val="24"/>
          <w:szCs w:val="24"/>
        </w:rPr>
        <w:t>seria.................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nr...............................,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z w:val="24"/>
          <w:szCs w:val="24"/>
        </w:rPr>
        <w:t xml:space="preserve">ipant(ă) la procesul de selecție a </w:t>
      </w:r>
      <w:r w:rsidR="00313111">
        <w:rPr>
          <w:rFonts w:ascii="Times New Roman" w:hAnsi="Times New Roman" w:cs="Times New Roman"/>
          <w:sz w:val="24"/>
          <w:szCs w:val="24"/>
        </w:rPr>
        <w:t>facilitatorilor -</w:t>
      </w:r>
      <w:r w:rsidR="00EB1441">
        <w:rPr>
          <w:rFonts w:ascii="Times New Roman" w:hAnsi="Times New Roman" w:cs="Times New Roman"/>
          <w:sz w:val="24"/>
          <w:szCs w:val="24"/>
        </w:rPr>
        <w:t xml:space="preserve"> </w:t>
      </w:r>
      <w:r w:rsidR="00313111">
        <w:rPr>
          <w:rFonts w:ascii="Times New Roman" w:hAnsi="Times New Roman" w:cs="Times New Roman"/>
          <w:sz w:val="24"/>
          <w:szCs w:val="24"/>
        </w:rPr>
        <w:t xml:space="preserve">experți în realizarea </w:t>
      </w:r>
      <w:proofErr w:type="spellStart"/>
      <w:r w:rsidR="00313111">
        <w:rPr>
          <w:rFonts w:ascii="Times New Roman" w:hAnsi="Times New Roman" w:cs="Times New Roman"/>
          <w:sz w:val="24"/>
          <w:szCs w:val="24"/>
        </w:rPr>
        <w:t>curriculelor</w:t>
      </w:r>
      <w:proofErr w:type="spellEnd"/>
      <w:r w:rsidR="00313111">
        <w:rPr>
          <w:rFonts w:ascii="Times New Roman" w:hAnsi="Times New Roman" w:cs="Times New Roman"/>
          <w:sz w:val="24"/>
          <w:szCs w:val="24"/>
        </w:rPr>
        <w:t xml:space="preserve"> opționale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5E2B5C">
        <w:rPr>
          <w:rFonts w:ascii="Times New Roman" w:hAnsi="Times New Roman" w:cs="Times New Roman"/>
          <w:sz w:val="24"/>
          <w:szCs w:val="24"/>
        </w:rPr>
        <w:t xml:space="preserve"> cadrul proiectului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2020-EY-PICR-0002 </w:t>
      </w:r>
      <w:r w:rsidRPr="005E2B5C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prin prezenta că sunt de acord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utilizarea și prelucrarea datelor mele cu caracter personal de către</w:t>
      </w:r>
      <w:r w:rsidR="00313111">
        <w:rPr>
          <w:rFonts w:ascii="Times New Roman" w:hAnsi="Times New Roman" w:cs="Times New Roman"/>
          <w:sz w:val="24"/>
          <w:szCs w:val="24"/>
        </w:rPr>
        <w:t xml:space="preserve"> </w:t>
      </w:r>
      <w:r w:rsidR="00313111" w:rsidRPr="00727071">
        <w:rPr>
          <w:rFonts w:ascii="Times New Roman" w:hAnsi="Times New Roman" w:cs="Times New Roman"/>
          <w:sz w:val="24"/>
          <w:szCs w:val="24"/>
        </w:rPr>
        <w:t>AN</w:t>
      </w:r>
      <w:r w:rsidR="00727071" w:rsidRPr="00727071">
        <w:rPr>
          <w:rFonts w:ascii="Times New Roman" w:hAnsi="Times New Roman" w:cs="Times New Roman"/>
          <w:sz w:val="24"/>
          <w:szCs w:val="24"/>
        </w:rPr>
        <w:t>PCDEFP ca OP</w:t>
      </w:r>
      <w:r w:rsidRPr="00727071"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celelalte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cadrul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proiectului.</w:t>
      </w:r>
    </w:p>
    <w:p w14:paraId="39459421" w14:textId="5A0DA81B" w:rsidR="00AC66DF" w:rsidRPr="005E2B5C" w:rsidRDefault="00AC66DF" w:rsidP="00072F08">
      <w:pPr>
        <w:tabs>
          <w:tab w:val="left" w:pos="4846"/>
          <w:tab w:val="left" w:pos="5456"/>
          <w:tab w:val="left" w:pos="7489"/>
          <w:tab w:val="left" w:pos="9887"/>
          <w:tab w:val="left" w:pos="10328"/>
        </w:tabs>
        <w:spacing w:after="0"/>
        <w:ind w:left="111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C66DF">
        <w:rPr>
          <w:rFonts w:ascii="Times New Roman" w:hAnsi="Times New Roman" w:cs="Times New Roman"/>
          <w:b/>
          <w:bCs/>
          <w:sz w:val="24"/>
          <w:szCs w:val="24"/>
        </w:rPr>
        <w:t>Sunt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6D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C66DF">
        <w:rPr>
          <w:rFonts w:ascii="Times New Roman" w:hAnsi="Times New Roman" w:cs="Times New Roman"/>
          <w:b/>
          <w:bCs/>
          <w:sz w:val="24"/>
          <w:szCs w:val="24"/>
        </w:rPr>
        <w:t>u sunt</w:t>
      </w:r>
      <w:r>
        <w:rPr>
          <w:rFonts w:ascii="Times New Roman" w:hAnsi="Times New Roman" w:cs="Times New Roman"/>
          <w:sz w:val="24"/>
          <w:szCs w:val="24"/>
        </w:rPr>
        <w:t xml:space="preserve"> de acord cu apariția datelor personale legate de nume și unitatea în care sunt angajat/ă, în cadrul produsului intelectual realizat. </w:t>
      </w:r>
    </w:p>
    <w:p w14:paraId="7190AECF" w14:textId="77777777" w:rsidR="00072F08" w:rsidRPr="005E2B5C" w:rsidRDefault="00072F08" w:rsidP="00072F08">
      <w:pPr>
        <w:spacing w:after="0"/>
        <w:ind w:left="111" w:right="11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Mi s-a adus la cunoștință faptul că refuzul meu de a furniza datele cu caracter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necesare, solicitate de către CJRAE Botoșani, determină imposibilitatea stabilirii raporturilor juridice specifice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>2020-EY-PICR-0002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poate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menționate.</w:t>
      </w:r>
    </w:p>
    <w:p w14:paraId="568F36AE" w14:textId="77777777" w:rsidR="00072F08" w:rsidRPr="005E2B5C" w:rsidRDefault="00072F08" w:rsidP="00072F08">
      <w:pPr>
        <w:pStyle w:val="Corptext"/>
        <w:spacing w:line="276" w:lineRule="auto"/>
        <w:ind w:left="111" w:right="118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Dacă datele cu caracter personal furnizate sunt incorecte sau vor suferi modificări (schimbare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domiciliu, stare civilă, adresă de e-mail, etc.) mă oblig să informez în scris CJRAE Botoșani,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cazul,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timp util.</w:t>
      </w:r>
    </w:p>
    <w:p w14:paraId="4F31983D" w14:textId="5D4C5C3C" w:rsidR="00072F08" w:rsidRPr="005E2B5C" w:rsidRDefault="00072F08" w:rsidP="00072F08">
      <w:pPr>
        <w:pStyle w:val="Corptext"/>
        <w:spacing w:line="276" w:lineRule="auto"/>
        <w:ind w:left="111" w:right="116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Sunt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informat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CJRAE Botoșani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tratate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BA6" w:rsidRPr="005E2B5C">
        <w:rPr>
          <w:rFonts w:ascii="Times New Roman" w:hAnsi="Times New Roman" w:cs="Times New Roman"/>
          <w:sz w:val="24"/>
          <w:szCs w:val="24"/>
        </w:rPr>
        <w:t>confidențial</w:t>
      </w:r>
      <w:r w:rsidRPr="005E2B5C">
        <w:rPr>
          <w:rFonts w:ascii="Times New Roman" w:hAnsi="Times New Roman" w:cs="Times New Roman"/>
          <w:sz w:val="24"/>
          <w:szCs w:val="24"/>
        </w:rPr>
        <w:t>, în conformitate cu Legea nr. 190/2018 privind măsuri de punere în aplicare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Regulamentului (UE) 2016/679 al Parlamentului European și al Consiliului din 27 aprilie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5E2B5C">
        <w:rPr>
          <w:rFonts w:ascii="Times New Roman" w:hAnsi="Times New Roman" w:cs="Times New Roman"/>
          <w:sz w:val="24"/>
          <w:szCs w:val="24"/>
        </w:rPr>
        <w:t>rsoanelor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privește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prelucrarea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circulație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abrogarea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Directivei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95/46/CE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(Regulamentul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datelor).</w:t>
      </w:r>
      <w:r w:rsidR="00040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F9D7B" w14:textId="77777777" w:rsidR="00EB1441" w:rsidRDefault="00EB1441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A2CA2" w14:textId="4608A004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Data: ________/_____________</w:t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Nume și prenume cadru didactic:</w:t>
      </w:r>
    </w:p>
    <w:p w14:paraId="677F1FD6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12F53E8B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656D2041" w14:textId="77777777" w:rsidR="00072F08" w:rsidRPr="005E2B5C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267B3B9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Prezenta declarație este dată în prezența:</w:t>
      </w:r>
    </w:p>
    <w:p w14:paraId="60A947B3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Nume și prenume: ____________________</w:t>
      </w:r>
    </w:p>
    <w:p w14:paraId="59307AF0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 xml:space="preserve">Instituție/organizație: ____________________ </w:t>
      </w:r>
    </w:p>
    <w:p w14:paraId="33E92C05" w14:textId="77777777" w:rsidR="00072F08" w:rsidRPr="008C098E" w:rsidRDefault="00072F08" w:rsidP="00072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Funcția în proiect:____________________</w:t>
      </w:r>
    </w:p>
    <w:p w14:paraId="0C894DB8" w14:textId="1826AA66" w:rsidR="00A049C2" w:rsidRDefault="00072F08" w:rsidP="0007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Semnătura: ..................................................</w:t>
      </w:r>
    </w:p>
    <w:sectPr w:rsidR="00A049C2" w:rsidSect="00A049C2">
      <w:headerReference w:type="default" r:id="rId8"/>
      <w:footerReference w:type="default" r:id="rId9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2F4B" w14:textId="77777777" w:rsidR="00293E0B" w:rsidRDefault="00293E0B" w:rsidP="00AD6B48">
      <w:pPr>
        <w:spacing w:after="0" w:line="240" w:lineRule="auto"/>
      </w:pPr>
      <w:r>
        <w:separator/>
      </w:r>
    </w:p>
  </w:endnote>
  <w:endnote w:type="continuationSeparator" w:id="0">
    <w:p w14:paraId="3C998A15" w14:textId="77777777" w:rsidR="00293E0B" w:rsidRDefault="00293E0B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4930" w14:textId="77777777" w:rsidR="00AD6B48" w:rsidRPr="00AD6B48" w:rsidRDefault="00AD6B48" w:rsidP="00AD6B48">
    <w:pPr>
      <w:pStyle w:val="Subsol"/>
      <w:jc w:val="both"/>
      <w:rPr>
        <w:rFonts w:ascii="Times New Roman" w:hAnsi="Times New Roman" w:cs="Times New Roman"/>
        <w:sz w:val="20"/>
        <w:szCs w:val="20"/>
      </w:rPr>
    </w:pPr>
    <w:r w:rsidRPr="00AD6B48">
      <w:rPr>
        <w:rFonts w:ascii="Times New Roman" w:hAnsi="Times New Roman" w:cs="Times New Roman"/>
        <w:sz w:val="20"/>
        <w:szCs w:val="20"/>
        <w:lang w:val="it-IT"/>
      </w:rPr>
      <w:t>Material realizat cu sprijinul financiar al Mecanismului Financiar al SEE 2014 – 2021. Conținutul acestuia (text, fotografii, video) nu reflectă opinia oficială a Operatorului de Program, a Punctului Național de Contact sau a Oficiului Mecanismului Financiar. Informațiile și opiniile exprimate reprezintă responsabilitatea exclusivă aautorului/autorilor.</w:t>
    </w:r>
  </w:p>
  <w:p w14:paraId="1172B888" w14:textId="77777777" w:rsidR="00AD6B48" w:rsidRDefault="00AD6B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2641" w14:textId="77777777" w:rsidR="00293E0B" w:rsidRDefault="00293E0B" w:rsidP="00AD6B48">
      <w:pPr>
        <w:spacing w:after="0" w:line="240" w:lineRule="auto"/>
      </w:pPr>
      <w:r>
        <w:separator/>
      </w:r>
    </w:p>
  </w:footnote>
  <w:footnote w:type="continuationSeparator" w:id="0">
    <w:p w14:paraId="06E44237" w14:textId="77777777" w:rsidR="00293E0B" w:rsidRDefault="00293E0B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DC33" w14:textId="513EAFD9" w:rsidR="00053051" w:rsidRDefault="00053051" w:rsidP="00053051">
    <w:pPr>
      <w:pStyle w:val="Antet"/>
      <w:tabs>
        <w:tab w:val="clear" w:pos="4536"/>
        <w:tab w:val="clear" w:pos="9072"/>
        <w:tab w:val="left" w:pos="1877"/>
      </w:tabs>
    </w:pPr>
    <w:r>
      <w:rPr>
        <w:noProof/>
      </w:rPr>
      <w:drawing>
        <wp:inline distT="0" distB="0" distL="0" distR="0" wp14:anchorId="70044FA5" wp14:editId="65586FE9">
          <wp:extent cx="762000" cy="65849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9BB378" wp14:editId="23B991FE">
          <wp:extent cx="2865120" cy="47561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4CFEF2" wp14:editId="0642F1B0">
          <wp:extent cx="1726202" cy="592273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7" cy="594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149"/>
    <w:multiLevelType w:val="hybridMultilevel"/>
    <w:tmpl w:val="036804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413"/>
    <w:multiLevelType w:val="hybridMultilevel"/>
    <w:tmpl w:val="082AA072"/>
    <w:lvl w:ilvl="0" w:tplc="8924BEFA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51C6503"/>
    <w:multiLevelType w:val="hybridMultilevel"/>
    <w:tmpl w:val="77D81BA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2D0"/>
    <w:multiLevelType w:val="hybridMultilevel"/>
    <w:tmpl w:val="1682C9FC"/>
    <w:lvl w:ilvl="0" w:tplc="3BE4F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45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0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E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85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73A9"/>
    <w:multiLevelType w:val="hybridMultilevel"/>
    <w:tmpl w:val="4484F9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169"/>
    <w:multiLevelType w:val="hybridMultilevel"/>
    <w:tmpl w:val="A2BA2E18"/>
    <w:lvl w:ilvl="0" w:tplc="298A0C92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1A1AAC"/>
    <w:multiLevelType w:val="hybridMultilevel"/>
    <w:tmpl w:val="E4B80938"/>
    <w:lvl w:ilvl="0" w:tplc="EF8A3D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CED"/>
    <w:multiLevelType w:val="hybridMultilevel"/>
    <w:tmpl w:val="F0128E86"/>
    <w:lvl w:ilvl="0" w:tplc="480EBA12">
      <w:start w:val="6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709D"/>
    <w:multiLevelType w:val="hybridMultilevel"/>
    <w:tmpl w:val="8E6072E0"/>
    <w:lvl w:ilvl="0" w:tplc="8E827B3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51CD663E"/>
    <w:multiLevelType w:val="hybridMultilevel"/>
    <w:tmpl w:val="53B809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0DC3"/>
    <w:multiLevelType w:val="hybridMultilevel"/>
    <w:tmpl w:val="E79844FC"/>
    <w:lvl w:ilvl="0" w:tplc="A00A4992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4481613"/>
    <w:multiLevelType w:val="hybridMultilevel"/>
    <w:tmpl w:val="206C4FB2"/>
    <w:lvl w:ilvl="0" w:tplc="BC882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82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5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849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5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CD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4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D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2010"/>
    <w:multiLevelType w:val="hybridMultilevel"/>
    <w:tmpl w:val="46103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1B6B"/>
    <w:multiLevelType w:val="hybridMultilevel"/>
    <w:tmpl w:val="82E64024"/>
    <w:lvl w:ilvl="0" w:tplc="0418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6E3C"/>
    <w:multiLevelType w:val="hybridMultilevel"/>
    <w:tmpl w:val="97A4FF0E"/>
    <w:lvl w:ilvl="0" w:tplc="5D1EC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EA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A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A0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7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2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ACF"/>
    <w:multiLevelType w:val="hybridMultilevel"/>
    <w:tmpl w:val="387C5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2F14"/>
    <w:multiLevelType w:val="hybridMultilevel"/>
    <w:tmpl w:val="BA40CC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B107A"/>
    <w:multiLevelType w:val="hybridMultilevel"/>
    <w:tmpl w:val="97CE4058"/>
    <w:lvl w:ilvl="0" w:tplc="FE9AF12A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6910524B"/>
    <w:multiLevelType w:val="hybridMultilevel"/>
    <w:tmpl w:val="CCFEE008"/>
    <w:lvl w:ilvl="0" w:tplc="868890C8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9" w15:restartNumberingAfterBreak="0">
    <w:nsid w:val="693742FE"/>
    <w:multiLevelType w:val="hybridMultilevel"/>
    <w:tmpl w:val="A1D285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F639A"/>
    <w:multiLevelType w:val="hybridMultilevel"/>
    <w:tmpl w:val="8EAE0E62"/>
    <w:lvl w:ilvl="0" w:tplc="04A6BD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28A647E"/>
    <w:multiLevelType w:val="hybridMultilevel"/>
    <w:tmpl w:val="EB28F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F32"/>
    <w:multiLevelType w:val="hybridMultilevel"/>
    <w:tmpl w:val="EC2CED70"/>
    <w:lvl w:ilvl="0" w:tplc="7842F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E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99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B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E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6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A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4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A0436"/>
    <w:multiLevelType w:val="hybridMultilevel"/>
    <w:tmpl w:val="623400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1"/>
  </w:num>
  <w:num w:numId="5">
    <w:abstractNumId w:val="22"/>
  </w:num>
  <w:num w:numId="6">
    <w:abstractNumId w:val="3"/>
  </w:num>
  <w:num w:numId="7">
    <w:abstractNumId w:val="12"/>
  </w:num>
  <w:num w:numId="8">
    <w:abstractNumId w:val="19"/>
  </w:num>
  <w:num w:numId="9">
    <w:abstractNumId w:val="23"/>
  </w:num>
  <w:num w:numId="10">
    <w:abstractNumId w:val="16"/>
  </w:num>
  <w:num w:numId="11">
    <w:abstractNumId w:val="2"/>
  </w:num>
  <w:num w:numId="12">
    <w:abstractNumId w:val="13"/>
  </w:num>
  <w:num w:numId="13">
    <w:abstractNumId w:val="6"/>
  </w:num>
  <w:num w:numId="14">
    <w:abstractNumId w:val="2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17"/>
  </w:num>
  <w:num w:numId="20">
    <w:abstractNumId w:val="5"/>
  </w:num>
  <w:num w:numId="21">
    <w:abstractNumId w:val="1"/>
  </w:num>
  <w:num w:numId="22">
    <w:abstractNumId w:val="1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F4"/>
    <w:rsid w:val="00000D74"/>
    <w:rsid w:val="00015AAF"/>
    <w:rsid w:val="00022E18"/>
    <w:rsid w:val="00040BA6"/>
    <w:rsid w:val="00053051"/>
    <w:rsid w:val="00072F08"/>
    <w:rsid w:val="000869F7"/>
    <w:rsid w:val="000B0E1A"/>
    <w:rsid w:val="000B4587"/>
    <w:rsid w:val="000D1D3B"/>
    <w:rsid w:val="000F02DD"/>
    <w:rsid w:val="00100782"/>
    <w:rsid w:val="001217BF"/>
    <w:rsid w:val="00126225"/>
    <w:rsid w:val="001524DB"/>
    <w:rsid w:val="00165665"/>
    <w:rsid w:val="00175C6A"/>
    <w:rsid w:val="00183372"/>
    <w:rsid w:val="00183C7C"/>
    <w:rsid w:val="001860E0"/>
    <w:rsid w:val="001B1D83"/>
    <w:rsid w:val="001F4652"/>
    <w:rsid w:val="00204182"/>
    <w:rsid w:val="00207919"/>
    <w:rsid w:val="002355F4"/>
    <w:rsid w:val="0024710C"/>
    <w:rsid w:val="002518A0"/>
    <w:rsid w:val="002540E8"/>
    <w:rsid w:val="00293E0B"/>
    <w:rsid w:val="002B5A01"/>
    <w:rsid w:val="002E6E93"/>
    <w:rsid w:val="002F7B67"/>
    <w:rsid w:val="00304A5B"/>
    <w:rsid w:val="00313111"/>
    <w:rsid w:val="003209F0"/>
    <w:rsid w:val="00322B34"/>
    <w:rsid w:val="00344D69"/>
    <w:rsid w:val="003727AD"/>
    <w:rsid w:val="003872E6"/>
    <w:rsid w:val="0039297C"/>
    <w:rsid w:val="003971D8"/>
    <w:rsid w:val="003F5F62"/>
    <w:rsid w:val="00411F05"/>
    <w:rsid w:val="004164AD"/>
    <w:rsid w:val="00417D2F"/>
    <w:rsid w:val="00447B4E"/>
    <w:rsid w:val="0045259B"/>
    <w:rsid w:val="00486BA4"/>
    <w:rsid w:val="004906EE"/>
    <w:rsid w:val="004A6C3B"/>
    <w:rsid w:val="004C650A"/>
    <w:rsid w:val="0051693F"/>
    <w:rsid w:val="00531042"/>
    <w:rsid w:val="005345F0"/>
    <w:rsid w:val="00551F0B"/>
    <w:rsid w:val="00553AC2"/>
    <w:rsid w:val="00561564"/>
    <w:rsid w:val="00563D4E"/>
    <w:rsid w:val="00590BEC"/>
    <w:rsid w:val="005C6C4D"/>
    <w:rsid w:val="005D42CE"/>
    <w:rsid w:val="005F4B66"/>
    <w:rsid w:val="00611529"/>
    <w:rsid w:val="0061391C"/>
    <w:rsid w:val="0062770D"/>
    <w:rsid w:val="006333F6"/>
    <w:rsid w:val="00633DDF"/>
    <w:rsid w:val="00647E74"/>
    <w:rsid w:val="00664B08"/>
    <w:rsid w:val="0067501B"/>
    <w:rsid w:val="0068709B"/>
    <w:rsid w:val="006D7367"/>
    <w:rsid w:val="006F048A"/>
    <w:rsid w:val="00700873"/>
    <w:rsid w:val="00714157"/>
    <w:rsid w:val="00727071"/>
    <w:rsid w:val="00730D9B"/>
    <w:rsid w:val="00751C5F"/>
    <w:rsid w:val="00754C33"/>
    <w:rsid w:val="00771667"/>
    <w:rsid w:val="00787A3A"/>
    <w:rsid w:val="007B662F"/>
    <w:rsid w:val="007E273E"/>
    <w:rsid w:val="007F4AED"/>
    <w:rsid w:val="008108E1"/>
    <w:rsid w:val="00834D2C"/>
    <w:rsid w:val="00866F63"/>
    <w:rsid w:val="008B07EA"/>
    <w:rsid w:val="008D2974"/>
    <w:rsid w:val="008D4DA1"/>
    <w:rsid w:val="008E247F"/>
    <w:rsid w:val="008F2989"/>
    <w:rsid w:val="008F5ED0"/>
    <w:rsid w:val="0091062C"/>
    <w:rsid w:val="009237DA"/>
    <w:rsid w:val="00925D9F"/>
    <w:rsid w:val="00935F88"/>
    <w:rsid w:val="00941952"/>
    <w:rsid w:val="009558B3"/>
    <w:rsid w:val="00994138"/>
    <w:rsid w:val="009C36B9"/>
    <w:rsid w:val="009C6903"/>
    <w:rsid w:val="00A049C2"/>
    <w:rsid w:val="00A2011F"/>
    <w:rsid w:val="00A2556A"/>
    <w:rsid w:val="00A311BB"/>
    <w:rsid w:val="00A37695"/>
    <w:rsid w:val="00A60F29"/>
    <w:rsid w:val="00A81EA9"/>
    <w:rsid w:val="00A879E6"/>
    <w:rsid w:val="00AA4529"/>
    <w:rsid w:val="00AB44DA"/>
    <w:rsid w:val="00AB6BD5"/>
    <w:rsid w:val="00AC66DF"/>
    <w:rsid w:val="00AD6B48"/>
    <w:rsid w:val="00AE08C7"/>
    <w:rsid w:val="00AE5313"/>
    <w:rsid w:val="00AE5697"/>
    <w:rsid w:val="00AF3BE7"/>
    <w:rsid w:val="00B0054C"/>
    <w:rsid w:val="00B16146"/>
    <w:rsid w:val="00B246F7"/>
    <w:rsid w:val="00B35F5B"/>
    <w:rsid w:val="00B45641"/>
    <w:rsid w:val="00B66D54"/>
    <w:rsid w:val="00B76F5E"/>
    <w:rsid w:val="00B97167"/>
    <w:rsid w:val="00BA2482"/>
    <w:rsid w:val="00BA4AA1"/>
    <w:rsid w:val="00BB3141"/>
    <w:rsid w:val="00BB7232"/>
    <w:rsid w:val="00BC6A75"/>
    <w:rsid w:val="00BE40D0"/>
    <w:rsid w:val="00C05140"/>
    <w:rsid w:val="00C11A97"/>
    <w:rsid w:val="00C14896"/>
    <w:rsid w:val="00C36F8F"/>
    <w:rsid w:val="00C65CE2"/>
    <w:rsid w:val="00C66106"/>
    <w:rsid w:val="00CA61DE"/>
    <w:rsid w:val="00CC7FF4"/>
    <w:rsid w:val="00CD2905"/>
    <w:rsid w:val="00CE42E7"/>
    <w:rsid w:val="00D231CA"/>
    <w:rsid w:val="00D26C98"/>
    <w:rsid w:val="00D454E8"/>
    <w:rsid w:val="00D74D07"/>
    <w:rsid w:val="00D9213F"/>
    <w:rsid w:val="00DA612E"/>
    <w:rsid w:val="00DC0242"/>
    <w:rsid w:val="00DF222F"/>
    <w:rsid w:val="00E107AF"/>
    <w:rsid w:val="00E43C8F"/>
    <w:rsid w:val="00E53EB6"/>
    <w:rsid w:val="00E61CE4"/>
    <w:rsid w:val="00E7580D"/>
    <w:rsid w:val="00E81ED6"/>
    <w:rsid w:val="00EA032B"/>
    <w:rsid w:val="00EA1593"/>
    <w:rsid w:val="00EB1441"/>
    <w:rsid w:val="00EE37FB"/>
    <w:rsid w:val="00EE3CF1"/>
    <w:rsid w:val="00F41FE6"/>
    <w:rsid w:val="00F611AE"/>
    <w:rsid w:val="00F6291F"/>
    <w:rsid w:val="00F632BC"/>
    <w:rsid w:val="00F76754"/>
    <w:rsid w:val="00F8087D"/>
    <w:rsid w:val="00FB3FE1"/>
    <w:rsid w:val="00FC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7736F"/>
  <w15:docId w15:val="{1DA05A6E-2610-43F9-9113-0571094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2F"/>
  </w:style>
  <w:style w:type="paragraph" w:styleId="Titlu1">
    <w:name w:val="heading 1"/>
    <w:basedOn w:val="Normal"/>
    <w:link w:val="Titlu1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7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247F"/>
    <w:pPr>
      <w:ind w:left="720"/>
      <w:contextualSpacing/>
    </w:pPr>
  </w:style>
  <w:style w:type="table" w:styleId="Tabelgril">
    <w:name w:val="Table Grid"/>
    <w:basedOn w:val="TabelNormal"/>
    <w:uiPriority w:val="39"/>
    <w:rsid w:val="008E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1"/>
    <w:qFormat/>
    <w:rsid w:val="00BC6A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C6A75"/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D2C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1693F"/>
    <w:pPr>
      <w:spacing w:after="0" w:line="240" w:lineRule="auto"/>
    </w:pPr>
    <w:rPr>
      <w:rFonts w:eastAsiaTheme="minorEastAsia"/>
      <w:lang w:eastAsia="ro-RO"/>
    </w:rPr>
  </w:style>
  <w:style w:type="paragraph" w:customStyle="1" w:styleId="Default">
    <w:name w:val="Default"/>
    <w:rsid w:val="00590BE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6B48"/>
  </w:style>
  <w:style w:type="paragraph" w:styleId="Subsol">
    <w:name w:val="footer"/>
    <w:basedOn w:val="Normal"/>
    <w:link w:val="SubsolCaracter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6B48"/>
  </w:style>
  <w:style w:type="character" w:customStyle="1" w:styleId="Titlu1Caracter">
    <w:name w:val="Titlu 1 Caracter"/>
    <w:basedOn w:val="Fontdeparagrafimplicit"/>
    <w:link w:val="Titlu1"/>
    <w:uiPriority w:val="1"/>
    <w:rsid w:val="00072F08"/>
    <w:rPr>
      <w:rFonts w:ascii="Trebuchet MS" w:eastAsia="Trebuchet MS" w:hAnsi="Trebuchet MS" w:cs="Trebuchet MS"/>
      <w:b/>
      <w:bCs/>
      <w:sz w:val="24"/>
      <w:szCs w:val="24"/>
    </w:rPr>
  </w:style>
  <w:style w:type="paragraph" w:styleId="Titlu">
    <w:name w:val="Title"/>
    <w:basedOn w:val="Normal"/>
    <w:link w:val="TitluCaracter"/>
    <w:uiPriority w:val="1"/>
    <w:qFormat/>
    <w:rsid w:val="00072F08"/>
    <w:pPr>
      <w:widowControl w:val="0"/>
      <w:autoSpaceDE w:val="0"/>
      <w:autoSpaceDN w:val="0"/>
      <w:spacing w:after="0" w:line="240" w:lineRule="auto"/>
      <w:ind w:left="1514" w:right="153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1"/>
    <w:rsid w:val="00072F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2F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Hyperlink">
    <w:name w:val="Hyperlink"/>
    <w:basedOn w:val="Fontdeparagrafimplicit"/>
    <w:uiPriority w:val="99"/>
    <w:unhideWhenUsed/>
    <w:rsid w:val="0007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3936-9855-4506-9A0F-CD94A80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1845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Daniela Voinea</dc:creator>
  <cp:keywords/>
  <dc:description/>
  <cp:lastModifiedBy>Emanuel Ioan Cretu</cp:lastModifiedBy>
  <cp:revision>9</cp:revision>
  <dcterms:created xsi:type="dcterms:W3CDTF">2022-03-29T13:44:00Z</dcterms:created>
  <dcterms:modified xsi:type="dcterms:W3CDTF">2022-03-29T15:04:00Z</dcterms:modified>
</cp:coreProperties>
</file>