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2825" w14:textId="77777777" w:rsidR="002672CA" w:rsidRPr="002672CA" w:rsidRDefault="002672CA" w:rsidP="002672CA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9</w:t>
      </w:r>
    </w:p>
    <w:p w14:paraId="2097DEF9" w14:textId="77777777" w:rsidR="000A6727" w:rsidRPr="001E7CBC" w:rsidRDefault="000A6727" w:rsidP="000A6727">
      <w:pPr>
        <w:spacing w:after="0" w:line="240" w:lineRule="auto"/>
        <w:rPr>
          <w:rFonts w:ascii="Cambria" w:hAnsi="Cambria"/>
          <w:noProof/>
          <w:sz w:val="28"/>
          <w:szCs w:val="28"/>
          <w:lang w:val="ro-RO"/>
        </w:rPr>
      </w:pPr>
    </w:p>
    <w:p w14:paraId="7D51AD87" w14:textId="77777777" w:rsidR="00EB2FA2" w:rsidRPr="001E7CBC" w:rsidRDefault="00EB2FA2" w:rsidP="00EB2FA2">
      <w:pPr>
        <w:spacing w:after="0" w:line="240" w:lineRule="auto"/>
        <w:jc w:val="center"/>
        <w:rPr>
          <w:rFonts w:asciiTheme="majorHAnsi" w:hAnsiTheme="majorHAnsi"/>
          <w:noProof/>
          <w:sz w:val="28"/>
          <w:szCs w:val="28"/>
          <w:lang w:val="ro-RO"/>
        </w:rPr>
      </w:pPr>
      <w:r w:rsidRPr="001E7CBC">
        <w:rPr>
          <w:rFonts w:asciiTheme="majorHAnsi" w:hAnsiTheme="majorHAnsi"/>
          <w:noProof/>
          <w:sz w:val="28"/>
          <w:szCs w:val="28"/>
          <w:lang w:val="ro-RO"/>
        </w:rPr>
        <w:t>ANTETUL UNITĂŢII DE ÎNVĂŢĂMÂNT</w:t>
      </w:r>
    </w:p>
    <w:p w14:paraId="417B014A" w14:textId="77777777" w:rsidR="004D636B" w:rsidRPr="001E7CBC" w:rsidRDefault="004D636B" w:rsidP="004D636B">
      <w:pPr>
        <w:spacing w:after="0" w:line="240" w:lineRule="auto"/>
        <w:ind w:left="-90"/>
        <w:jc w:val="center"/>
        <w:rPr>
          <w:rFonts w:asciiTheme="majorHAnsi" w:hAnsiTheme="majorHAnsi"/>
          <w:noProof/>
          <w:sz w:val="24"/>
          <w:szCs w:val="24"/>
          <w:lang w:val="ro-RO"/>
        </w:rPr>
      </w:pPr>
    </w:p>
    <w:p w14:paraId="26ED476E" w14:textId="77777777" w:rsidR="004D636B" w:rsidRPr="001E7CBC" w:rsidRDefault="004D636B" w:rsidP="004D636B">
      <w:pPr>
        <w:spacing w:after="0" w:line="240" w:lineRule="auto"/>
        <w:ind w:left="-90"/>
        <w:jc w:val="center"/>
        <w:rPr>
          <w:rFonts w:asciiTheme="majorHAnsi" w:hAnsiTheme="majorHAnsi"/>
          <w:noProof/>
          <w:sz w:val="24"/>
          <w:szCs w:val="24"/>
          <w:lang w:val="ro-RO"/>
        </w:rPr>
      </w:pPr>
    </w:p>
    <w:p w14:paraId="77DA0EBD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b/>
          <w:noProof/>
          <w:sz w:val="24"/>
          <w:szCs w:val="24"/>
          <w:lang w:val="ro-RO"/>
        </w:rPr>
        <w:t>FIŞA DE ATRIBUŢII</w:t>
      </w:r>
    </w:p>
    <w:p w14:paraId="03746951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a responsabilului de caz servicii psihoeducaţionale</w:t>
      </w:r>
    </w:p>
    <w:p w14:paraId="23F8F742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Anexă la decizia nr. _______/________________</w:t>
      </w:r>
    </w:p>
    <w:p w14:paraId="2132669C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val="ro-RO"/>
        </w:rPr>
      </w:pPr>
    </w:p>
    <w:p w14:paraId="25973B07" w14:textId="77777777" w:rsidR="004D636B" w:rsidRPr="001E7CBC" w:rsidRDefault="004D636B" w:rsidP="004D636B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Nume și prenume cadrului didactic ______________________</w:t>
      </w:r>
    </w:p>
    <w:p w14:paraId="35C0328B" w14:textId="77777777" w:rsidR="004D636B" w:rsidRPr="001E7CBC" w:rsidRDefault="004D636B" w:rsidP="004D636B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Funcția didactică _____________________</w:t>
      </w:r>
    </w:p>
    <w:p w14:paraId="295FBE69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z w:val="24"/>
          <w:szCs w:val="24"/>
          <w:lang w:val="ro-RO"/>
        </w:rPr>
      </w:pPr>
    </w:p>
    <w:p w14:paraId="591899A9" w14:textId="29682FEA" w:rsidR="004D636B" w:rsidRPr="001E7CBC" w:rsidRDefault="004D636B" w:rsidP="004D636B">
      <w:pPr>
        <w:spacing w:after="0" w:line="240" w:lineRule="auto"/>
        <w:ind w:firstLine="360"/>
        <w:jc w:val="both"/>
        <w:rPr>
          <w:rFonts w:asciiTheme="majorHAnsi" w:hAnsiTheme="majorHAnsi"/>
          <w:b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În toată activitatea sa, responsabilul de caz servicii psihoeducaţionale respectă prevederile </w:t>
      </w:r>
      <w:r w:rsidRPr="001E7CBC">
        <w:rPr>
          <w:rFonts w:asciiTheme="majorHAnsi" w:hAnsiTheme="majorHAnsi"/>
          <w:noProof/>
          <w:snapToGrid w:val="0"/>
          <w:sz w:val="24"/>
          <w:szCs w:val="24"/>
          <w:lang w:val="ro-RO"/>
        </w:rPr>
        <w:t xml:space="preserve">Ordinului </w:t>
      </w:r>
      <w:r w:rsidR="00DC3B60">
        <w:rPr>
          <w:rFonts w:asciiTheme="majorHAnsi" w:hAnsiTheme="majorHAnsi"/>
          <w:noProof/>
          <w:sz w:val="24"/>
          <w:szCs w:val="24"/>
          <w:lang w:val="ro-RO"/>
        </w:rPr>
        <w:t>C</w:t>
      </w: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omun al </w:t>
      </w:r>
      <w:r w:rsidR="00DC3B60">
        <w:rPr>
          <w:rFonts w:asciiTheme="majorHAnsi" w:hAnsiTheme="majorHAnsi"/>
          <w:noProof/>
          <w:sz w:val="24"/>
          <w:szCs w:val="24"/>
          <w:lang w:val="ro-RO"/>
        </w:rPr>
        <w:t>A</w:t>
      </w: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dministraţiei </w:t>
      </w:r>
      <w:r w:rsidR="00DC3B60">
        <w:rPr>
          <w:rFonts w:asciiTheme="majorHAnsi" w:hAnsiTheme="majorHAnsi"/>
          <w:noProof/>
          <w:sz w:val="24"/>
          <w:szCs w:val="24"/>
          <w:lang w:val="ro-RO"/>
        </w:rPr>
        <w:t>P</w:t>
      </w: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ublice nr. 1985/04.10.2016, nr. 1305/17.11.2016 şi </w:t>
      </w:r>
      <w:r w:rsidR="00DC3B60">
        <w:rPr>
          <w:rFonts w:asciiTheme="majorHAnsi" w:hAnsiTheme="majorHAnsi"/>
          <w:noProof/>
          <w:sz w:val="24"/>
          <w:szCs w:val="24"/>
          <w:lang w:val="ro-RO"/>
        </w:rPr>
        <w:t xml:space="preserve">           </w:t>
      </w: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nr. 5805/23.11.2016 privind </w:t>
      </w:r>
      <w:r w:rsidRPr="001E7CBC">
        <w:rPr>
          <w:rFonts w:asciiTheme="majorHAnsi" w:hAnsiTheme="majorHAnsi"/>
          <w:b/>
          <w:noProof/>
          <w:sz w:val="24"/>
          <w:szCs w:val="24"/>
          <w:lang w:val="ro-RO"/>
        </w:rPr>
        <w:t>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</w:t>
      </w:r>
      <w:r w:rsidR="00646E22">
        <w:rPr>
          <w:rFonts w:asciiTheme="majorHAnsi" w:hAnsiTheme="majorHAnsi"/>
          <w:b/>
          <w:noProof/>
          <w:sz w:val="24"/>
          <w:szCs w:val="24"/>
          <w:lang w:val="ro-RO"/>
        </w:rPr>
        <w:t xml:space="preserve"> cerinţe educaţionale speciale.</w:t>
      </w:r>
    </w:p>
    <w:p w14:paraId="1FCBC83B" w14:textId="77777777" w:rsidR="004D636B" w:rsidRPr="001E7CBC" w:rsidRDefault="004D636B" w:rsidP="004D636B">
      <w:pPr>
        <w:spacing w:after="0" w:line="240" w:lineRule="auto"/>
        <w:ind w:firstLine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Atribuţiile responsabilului de caz servicii psihoeducaţionale </w:t>
      </w:r>
      <w:r w:rsidRPr="001E7CBC">
        <w:rPr>
          <w:rFonts w:asciiTheme="majorHAnsi" w:hAnsiTheme="majorHAnsi"/>
          <w:b/>
          <w:noProof/>
          <w:sz w:val="24"/>
          <w:szCs w:val="24"/>
          <w:lang w:val="ro-RO"/>
        </w:rPr>
        <w:t>în etapa de planificare</w:t>
      </w: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: </w:t>
      </w:r>
    </w:p>
    <w:p w14:paraId="67CD3F1F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elaborează proiectul planului de servicii individualizat (PSI), în cel mai scurt timp de la încheierea evaluării şi de comun acord cu SEOSP, părinţii/reprezentantul legal şi copilul, în raport cu vârsta, gradul său de maturitate şi tipul dizabilităţii realizând următoarele activităţi:     </w:t>
      </w:r>
    </w:p>
    <w:p w14:paraId="47FB713C" w14:textId="77777777" w:rsidR="004D636B" w:rsidRPr="001E7CBC" w:rsidRDefault="004D636B" w:rsidP="004D636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>identifică serviciile şi intervenţiile necesare, precum şi termenele de realizare  în acord cu rezultatele evaluărilor;</w:t>
      </w:r>
    </w:p>
    <w:p w14:paraId="1433F6FF" w14:textId="77777777" w:rsidR="004D636B" w:rsidRPr="001E7CBC" w:rsidRDefault="004D636B" w:rsidP="004D636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identifică capacitatea şi resursele de care dispune unitatea de învăţământ, familia şi comunitatea pentru a pune în practică planul; </w:t>
      </w:r>
    </w:p>
    <w:p w14:paraId="28975334" w14:textId="77777777" w:rsidR="004D636B" w:rsidRPr="00646E22" w:rsidRDefault="004D636B" w:rsidP="00646E22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se asigură că serviciile şi intervenţiile recomandate răspund nevoilor reale şi priorităţilor </w:t>
      </w:r>
      <w:r w:rsidRPr="00646E22">
        <w:rPr>
          <w:rFonts w:asciiTheme="majorHAnsi" w:hAnsiTheme="majorHAnsi"/>
          <w:noProof/>
          <w:lang w:val="ro-RO"/>
        </w:rPr>
        <w:t xml:space="preserve">copilului şi ale familiei sale; </w:t>
      </w:r>
    </w:p>
    <w:p w14:paraId="505FBF11" w14:textId="77777777" w:rsidR="004D636B" w:rsidRPr="001E7CBC" w:rsidRDefault="004D636B" w:rsidP="004D636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se asigură că familia şi copilul au acces efectiv la serviciile şi intervenţiile recomandate; </w:t>
      </w:r>
    </w:p>
    <w:p w14:paraId="0431CC77" w14:textId="77777777" w:rsidR="004D636B" w:rsidRPr="001E7CBC" w:rsidRDefault="004D636B" w:rsidP="004D636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identifică persoanele responsabile în furnizarea serviciilor şi intervenţiilor, trecând în PSI numele complet şi datele de contact ale acestora; în cazul în care nu se identifică persoana responsabilă, se trece reprezentantul legal al furnizorului de servicii, urmând ca persoana responsabilă să fie comunicată ulterior, la prima reevaluare a planului; </w:t>
      </w:r>
    </w:p>
    <w:p w14:paraId="057DAA2E" w14:textId="77777777" w:rsidR="004D636B" w:rsidRPr="001E7CBC" w:rsidRDefault="004D636B" w:rsidP="004D636B">
      <w:pPr>
        <w:pStyle w:val="List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>definitivează proiectul PSI cu consultarea SEOSP, de preferinţă, în cadrul unei întâlniri de lucru.</w:t>
      </w:r>
    </w:p>
    <w:p w14:paraId="40F65BFC" w14:textId="77777777" w:rsidR="004D636B" w:rsidRPr="001E7CBC" w:rsidRDefault="004D636B" w:rsidP="004D636B">
      <w:pPr>
        <w:spacing w:after="0" w:line="240" w:lineRule="auto"/>
        <w:ind w:left="720" w:hanging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b) stabileşte priorităţile şi ordinea acordării serviciilor din PSI; </w:t>
      </w:r>
    </w:p>
    <w:p w14:paraId="4633B201" w14:textId="1D02FB14" w:rsidR="004D636B" w:rsidRPr="001E7CBC" w:rsidRDefault="004D636B" w:rsidP="004D636B">
      <w:pPr>
        <w:spacing w:after="0" w:line="240" w:lineRule="auto"/>
        <w:ind w:left="720" w:hanging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c) transmite proiectul PSI avizat de directorul unităţii de învăţământ unde este încadrat direct la COSP, în cazul primei orientări sau la SEOSP, pentru a fi inclus în dosarul care se înaintează COSP în cazul reorientării; </w:t>
      </w:r>
    </w:p>
    <w:p w14:paraId="4840B9F0" w14:textId="77777777" w:rsidR="004D636B" w:rsidRPr="001E7CBC" w:rsidRDefault="004D636B" w:rsidP="004D636B">
      <w:pPr>
        <w:spacing w:after="0" w:line="240" w:lineRule="auto"/>
        <w:ind w:left="720" w:hanging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d) comunică proiectul PSI aprobat/avizat directorului unităţii de învăţământ de masă unde este înscris copilul;</w:t>
      </w:r>
    </w:p>
    <w:p w14:paraId="762A0367" w14:textId="77777777" w:rsidR="004D636B" w:rsidRPr="001E7CBC" w:rsidRDefault="004D636B" w:rsidP="004D636B">
      <w:pPr>
        <w:spacing w:after="0" w:line="240" w:lineRule="auto"/>
        <w:ind w:left="720" w:hanging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 e) transmite persoanelor responsabile din PSI procedurile necesare pentru monitorizarea planului.</w:t>
      </w:r>
    </w:p>
    <w:p w14:paraId="44D170BE" w14:textId="77777777" w:rsidR="004D636B" w:rsidRPr="001E7CBC" w:rsidRDefault="004D636B" w:rsidP="004D636B">
      <w:pPr>
        <w:spacing w:after="0" w:line="240" w:lineRule="auto"/>
        <w:ind w:left="720" w:hanging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</w:p>
    <w:p w14:paraId="31DEF946" w14:textId="77777777" w:rsidR="004D636B" w:rsidRDefault="004D636B" w:rsidP="004D636B">
      <w:pPr>
        <w:spacing w:after="0" w:line="240" w:lineRule="auto"/>
        <w:ind w:left="720" w:hanging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Atribuţiile responsabilului de caz servicii psihoeducaţionale </w:t>
      </w:r>
      <w:r w:rsidRPr="001E7CBC">
        <w:rPr>
          <w:rFonts w:asciiTheme="majorHAnsi" w:hAnsiTheme="majorHAnsi"/>
          <w:b/>
          <w:noProof/>
          <w:sz w:val="24"/>
          <w:szCs w:val="24"/>
          <w:lang w:val="ro-RO"/>
        </w:rPr>
        <w:t>în etapa monitorizării</w:t>
      </w: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 cazului sunt următoarele: </w:t>
      </w:r>
    </w:p>
    <w:p w14:paraId="520DBA83" w14:textId="77777777" w:rsidR="00646E22" w:rsidRPr="001E7CBC" w:rsidRDefault="00646E22" w:rsidP="004D636B">
      <w:pPr>
        <w:spacing w:after="0" w:line="240" w:lineRule="auto"/>
        <w:ind w:left="720" w:hanging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</w:p>
    <w:p w14:paraId="73B90363" w14:textId="77777777" w:rsidR="004D636B" w:rsidRDefault="004D636B" w:rsidP="004D636B">
      <w:pPr>
        <w:pStyle w:val="List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>urmăreşte furnizarea beneficiilor, serviciilor şi intervenţiilor pentru copil şi familie prin realizarea următoarelor activităţi subsumate:</w:t>
      </w:r>
    </w:p>
    <w:p w14:paraId="1BC3D7F7" w14:textId="77777777" w:rsidR="00646E22" w:rsidRPr="001E7CBC" w:rsidRDefault="00646E22" w:rsidP="00646E22">
      <w:pPr>
        <w:pStyle w:val="Listparagr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noProof/>
          <w:lang w:val="ro-RO"/>
        </w:rPr>
      </w:pPr>
    </w:p>
    <w:p w14:paraId="4340E0E4" w14:textId="77777777" w:rsidR="004D636B" w:rsidRPr="001E7CBC" w:rsidRDefault="004D636B" w:rsidP="004D636B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menţine legătura cu copilul, părinţii/reprezentantul legal şi profesioniştii numiţi responsabili în PSI prin orice mijloace de comunicare; </w:t>
      </w:r>
    </w:p>
    <w:p w14:paraId="2B007394" w14:textId="77777777" w:rsidR="004D636B" w:rsidRPr="001E7CBC" w:rsidRDefault="004D636B" w:rsidP="004D636B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verifică începerea furnizării beneficiilor, serviciilor şi a intervenţiilor cuprinse în PSI cu  părinţii/reprezentantul legal şi profesioniştii; </w:t>
      </w:r>
    </w:p>
    <w:p w14:paraId="4B5ECC0F" w14:textId="77777777" w:rsidR="004D636B" w:rsidRPr="001E7CBC" w:rsidRDefault="004D636B" w:rsidP="004D636B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colectează informaţiile legate de implementarea PSI; </w:t>
      </w:r>
    </w:p>
    <w:p w14:paraId="0EC72661" w14:textId="77777777" w:rsidR="004D636B" w:rsidRPr="001E7CBC" w:rsidRDefault="004D636B" w:rsidP="004D636B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identifică la timp dificultăţile de implementare a PSI şi le remediază împreună cu părinţii/reprezentantul legal şi profesioniştii; </w:t>
      </w:r>
    </w:p>
    <w:p w14:paraId="0918234B" w14:textId="77777777" w:rsidR="004D636B" w:rsidRPr="001E7CBC" w:rsidRDefault="004D636B" w:rsidP="004D636B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mediază relaţia dintre părinţi/reprezentant legal şi profesionişti atunci când este cazul; </w:t>
      </w:r>
    </w:p>
    <w:p w14:paraId="7E0EB5BB" w14:textId="77777777" w:rsidR="004D636B" w:rsidRPr="001E7CBC" w:rsidRDefault="004D636B" w:rsidP="004D636B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 xml:space="preserve">organizează şedinţe de lucru cu profesioniştii sau întâlniri cu familia pentru identificarea soluţiilor de remediere atunci când este cazul; </w:t>
      </w:r>
    </w:p>
    <w:p w14:paraId="155EBDB3" w14:textId="77777777" w:rsidR="004D636B" w:rsidRPr="001E7CBC" w:rsidRDefault="004D636B" w:rsidP="004D636B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Theme="majorHAnsi" w:hAnsiTheme="majorHAnsi"/>
          <w:noProof/>
          <w:lang w:val="ro-RO"/>
        </w:rPr>
      </w:pPr>
      <w:r w:rsidRPr="001E7CBC">
        <w:rPr>
          <w:rFonts w:asciiTheme="majorHAnsi" w:hAnsiTheme="majorHAnsi"/>
          <w:noProof/>
          <w:lang w:val="ro-RO"/>
        </w:rPr>
        <w:t>evaluează gradul de satisfacţie a beneficiarului şi al familiei sale cu privire la progresele realizate de copil şi modul de implementare a PSI;</w:t>
      </w:r>
    </w:p>
    <w:p w14:paraId="6EA02BC1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reevaluează periodic PSI; </w:t>
      </w:r>
    </w:p>
    <w:p w14:paraId="11BB8001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propune revizuirea PSI dacă acest lucru se impune şi, implicit, a contractului cu familia, după caz;</w:t>
      </w:r>
    </w:p>
    <w:p w14:paraId="612A67A0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 înregistrează permanent informaţiile, progresele, evoluţia cazului în dosarul copilului;</w:t>
      </w:r>
    </w:p>
    <w:p w14:paraId="32D646FC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înaintează PSI revizuit COSP pentru avizare;</w:t>
      </w:r>
    </w:p>
    <w:p w14:paraId="616DED90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propune SEOSP reevaluarea complexă înainte de expirarea termenului legal, bine motivată şi documentată; </w:t>
      </w:r>
    </w:p>
    <w:p w14:paraId="513F9A1C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>transmite informaţia monitorizată către părţile implicate şi interesate: profesionişti, copil şi familie;</w:t>
      </w:r>
    </w:p>
    <w:p w14:paraId="1007F420" w14:textId="77777777" w:rsidR="004D636B" w:rsidRPr="001E7CBC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explică familiei/reprezentantului legal clauzele contractuale din Contractul cu famiia. </w:t>
      </w:r>
    </w:p>
    <w:p w14:paraId="1C2D1BD6" w14:textId="77777777" w:rsidR="004D636B" w:rsidRPr="001E7CBC" w:rsidRDefault="004D636B" w:rsidP="004D636B">
      <w:pPr>
        <w:spacing w:after="0" w:line="240" w:lineRule="auto"/>
        <w:ind w:left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</w:p>
    <w:p w14:paraId="09919AAA" w14:textId="77777777" w:rsidR="004D636B" w:rsidRPr="001E7CBC" w:rsidRDefault="004D636B" w:rsidP="004D636B">
      <w:pPr>
        <w:spacing w:after="0" w:line="240" w:lineRule="auto"/>
        <w:ind w:left="360" w:firstLine="360"/>
        <w:jc w:val="both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z w:val="24"/>
          <w:szCs w:val="24"/>
          <w:lang w:val="ro-RO"/>
        </w:rPr>
        <w:t xml:space="preserve">În cazul în care responsabilul de caz este profesor itinerant şi de spijin, în completarea prezentelor atribuţii, îndeplineşte şi atribuţiile prevăzute la art. 19 din OMECTS nr. 5574/2011 pentru aprobarea </w:t>
      </w:r>
      <w:r w:rsidRPr="001E7CBC">
        <w:rPr>
          <w:rFonts w:asciiTheme="majorHAnsi" w:hAnsiTheme="majorHAnsi"/>
          <w:b/>
          <w:noProof/>
          <w:sz w:val="24"/>
          <w:szCs w:val="24"/>
          <w:lang w:val="ro-RO"/>
        </w:rPr>
        <w:t>Metodologiei privind organizarea serviciilor de sprijin educaţional pentru copiii, elevii şi tinerii cu cerinţe educaţionale speciale integraţi în învăţământul de masă</w:t>
      </w:r>
    </w:p>
    <w:p w14:paraId="31E72EE5" w14:textId="77777777" w:rsidR="004D636B" w:rsidRPr="001E7CBC" w:rsidRDefault="004D636B" w:rsidP="004D636B">
      <w:pPr>
        <w:spacing w:after="0" w:line="240" w:lineRule="auto"/>
        <w:ind w:firstLine="720"/>
        <w:jc w:val="both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</w:p>
    <w:p w14:paraId="0CFED771" w14:textId="77777777" w:rsidR="004D636B" w:rsidRPr="001E7CBC" w:rsidRDefault="004D636B" w:rsidP="004D636B">
      <w:pPr>
        <w:spacing w:after="0" w:line="240" w:lineRule="auto"/>
        <w:ind w:firstLine="720"/>
        <w:jc w:val="both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</w:p>
    <w:p w14:paraId="279BD222" w14:textId="77777777" w:rsidR="004D636B" w:rsidRPr="001E7CBC" w:rsidRDefault="004D636B" w:rsidP="004D636B">
      <w:pPr>
        <w:spacing w:after="0" w:line="240" w:lineRule="auto"/>
        <w:ind w:firstLine="720"/>
        <w:jc w:val="both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</w:p>
    <w:p w14:paraId="1FD93227" w14:textId="77777777" w:rsidR="004D636B" w:rsidRPr="001E7CBC" w:rsidRDefault="004D636B" w:rsidP="004D636B">
      <w:pPr>
        <w:spacing w:after="0" w:line="240" w:lineRule="auto"/>
        <w:ind w:firstLine="720"/>
        <w:jc w:val="both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</w:p>
    <w:p w14:paraId="6A65C6CD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napToGrid w:val="0"/>
          <w:sz w:val="24"/>
          <w:szCs w:val="24"/>
          <w:lang w:val="ro-RO"/>
        </w:rPr>
        <w:t xml:space="preserve">Am luat cunoştinţă, </w:t>
      </w:r>
    </w:p>
    <w:p w14:paraId="5D888EFF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napToGrid w:val="0"/>
          <w:sz w:val="24"/>
          <w:szCs w:val="24"/>
          <w:lang w:val="ro-RO"/>
        </w:rPr>
        <w:t>Responsabil de caz servicii psihoeducaționale,</w:t>
      </w:r>
    </w:p>
    <w:p w14:paraId="5AE2B563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napToGrid w:val="0"/>
          <w:sz w:val="24"/>
          <w:szCs w:val="24"/>
          <w:lang w:val="ro-RO"/>
        </w:rPr>
        <w:t>_________________________</w:t>
      </w:r>
    </w:p>
    <w:p w14:paraId="46556E42" w14:textId="77777777" w:rsidR="004D636B" w:rsidRPr="001E7CBC" w:rsidRDefault="004D636B" w:rsidP="004D636B">
      <w:pPr>
        <w:spacing w:after="0" w:line="240" w:lineRule="auto"/>
        <w:jc w:val="center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</w:p>
    <w:p w14:paraId="5673A4E7" w14:textId="77777777" w:rsidR="004D636B" w:rsidRPr="001E7CBC" w:rsidRDefault="000001B6" w:rsidP="004D636B">
      <w:pPr>
        <w:spacing w:after="0" w:line="240" w:lineRule="auto"/>
        <w:rPr>
          <w:rFonts w:asciiTheme="majorHAnsi" w:hAnsiTheme="majorHAnsi"/>
          <w:noProof/>
          <w:snapToGrid w:val="0"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napToGrid w:val="0"/>
          <w:sz w:val="24"/>
          <w:szCs w:val="24"/>
          <w:lang w:val="ro-RO"/>
        </w:rPr>
        <w:t xml:space="preserve">   </w:t>
      </w:r>
      <w:r w:rsidR="004D636B" w:rsidRPr="001E7CBC">
        <w:rPr>
          <w:rFonts w:asciiTheme="majorHAnsi" w:hAnsiTheme="majorHAnsi"/>
          <w:noProof/>
          <w:snapToGrid w:val="0"/>
          <w:sz w:val="24"/>
          <w:szCs w:val="24"/>
          <w:lang w:val="ro-RO"/>
        </w:rPr>
        <w:t xml:space="preserve">Data, </w:t>
      </w:r>
    </w:p>
    <w:p w14:paraId="2D8A2456" w14:textId="77777777" w:rsidR="00160BAA" w:rsidRPr="001E7CBC" w:rsidRDefault="004D636B" w:rsidP="000001B6">
      <w:pPr>
        <w:spacing w:after="0" w:line="240" w:lineRule="auto"/>
        <w:rPr>
          <w:rFonts w:asciiTheme="majorHAnsi" w:hAnsiTheme="majorHAnsi"/>
          <w:noProof/>
          <w:sz w:val="24"/>
          <w:szCs w:val="24"/>
          <w:lang w:val="ro-RO"/>
        </w:rPr>
      </w:pPr>
      <w:r w:rsidRPr="001E7CBC">
        <w:rPr>
          <w:rFonts w:asciiTheme="majorHAnsi" w:hAnsiTheme="majorHAnsi"/>
          <w:noProof/>
          <w:snapToGrid w:val="0"/>
          <w:sz w:val="24"/>
          <w:szCs w:val="24"/>
          <w:lang w:val="ro-RO"/>
        </w:rPr>
        <w:t>____________</w:t>
      </w:r>
    </w:p>
    <w:sectPr w:rsidR="00160BAA" w:rsidRPr="001E7CBC" w:rsidSect="005B216D">
      <w:pgSz w:w="12240" w:h="15840"/>
      <w:pgMar w:top="426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979DA"/>
    <w:rsid w:val="000A6727"/>
    <w:rsid w:val="001375D0"/>
    <w:rsid w:val="00160BAA"/>
    <w:rsid w:val="001E7CBC"/>
    <w:rsid w:val="002672CA"/>
    <w:rsid w:val="003B7C0D"/>
    <w:rsid w:val="004D636B"/>
    <w:rsid w:val="004F14A3"/>
    <w:rsid w:val="004F7386"/>
    <w:rsid w:val="005964AA"/>
    <w:rsid w:val="005B216D"/>
    <w:rsid w:val="005E2EFA"/>
    <w:rsid w:val="00646E22"/>
    <w:rsid w:val="006930DC"/>
    <w:rsid w:val="00812155"/>
    <w:rsid w:val="00DC3B60"/>
    <w:rsid w:val="00EB2FA2"/>
    <w:rsid w:val="00F5191F"/>
    <w:rsid w:val="00FA58C7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AE55"/>
  <w15:docId w15:val="{F17AAFDB-C440-4AD0-A76E-69209AD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98EF-65E0-4240-96E9-369D77C8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703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10</cp:revision>
  <cp:lastPrinted>2017-10-11T15:33:00Z</cp:lastPrinted>
  <dcterms:created xsi:type="dcterms:W3CDTF">2017-03-26T08:54:00Z</dcterms:created>
  <dcterms:modified xsi:type="dcterms:W3CDTF">2021-10-28T07:49:00Z</dcterms:modified>
</cp:coreProperties>
</file>