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746E" w14:textId="77777777" w:rsidR="00820E3F" w:rsidRDefault="00820E3F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</w:p>
    <w:p w14:paraId="576B8CAE" w14:textId="77777777" w:rsidR="009C1D60" w:rsidRPr="009C1D60" w:rsidRDefault="009A1902" w:rsidP="009C1D60">
      <w:pPr>
        <w:spacing w:after="0" w:line="240" w:lineRule="auto"/>
        <w:ind w:left="-9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ANEXA 17</w:t>
      </w:r>
    </w:p>
    <w:p w14:paraId="5400DE8E" w14:textId="77777777" w:rsidR="00C92C2C" w:rsidRDefault="00C92C2C" w:rsidP="00C92C2C">
      <w:pPr>
        <w:spacing w:after="0" w:line="240" w:lineRule="auto"/>
        <w:rPr>
          <w:rFonts w:ascii="Cambria" w:hAnsi="Cambria"/>
        </w:rPr>
      </w:pPr>
    </w:p>
    <w:p w14:paraId="4066C447" w14:textId="77777777" w:rsidR="00C71809" w:rsidRPr="00055ECA" w:rsidRDefault="00C71809" w:rsidP="00C71809">
      <w:pPr>
        <w:jc w:val="center"/>
        <w:rPr>
          <w:rFonts w:ascii="Cambria" w:hAnsi="Cambria"/>
          <w:sz w:val="28"/>
          <w:szCs w:val="28"/>
        </w:rPr>
      </w:pPr>
      <w:r w:rsidRPr="00055ECA">
        <w:rPr>
          <w:rFonts w:ascii="Cambria" w:hAnsi="Cambria"/>
          <w:sz w:val="28"/>
          <w:szCs w:val="28"/>
        </w:rPr>
        <w:t>ANTETUL UNITĂŢII DE ÎNVĂŢĂMÂNT</w:t>
      </w:r>
    </w:p>
    <w:p w14:paraId="4184B7B4" w14:textId="77777777" w:rsidR="00612CCD" w:rsidRPr="00612CCD" w:rsidRDefault="00590324" w:rsidP="00612CCD">
      <w:pPr>
        <w:spacing w:after="0" w:line="240" w:lineRule="auto"/>
        <w:ind w:left="57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</w:t>
      </w:r>
      <w:r w:rsidR="00612CCD" w:rsidRPr="00612CCD">
        <w:rPr>
          <w:rFonts w:ascii="Cambria" w:hAnsi="Cambria"/>
          <w:sz w:val="24"/>
          <w:szCs w:val="24"/>
        </w:rPr>
        <w:t>Nr. _____/____________</w:t>
      </w:r>
    </w:p>
    <w:p w14:paraId="1B883B0D" w14:textId="77777777" w:rsidR="00612CCD" w:rsidRPr="00612CCD" w:rsidRDefault="00612CCD" w:rsidP="00612CCD">
      <w:pPr>
        <w:spacing w:after="0" w:line="240" w:lineRule="auto"/>
        <w:rPr>
          <w:rFonts w:ascii="Cambria" w:hAnsi="Cambria"/>
          <w:sz w:val="24"/>
          <w:szCs w:val="24"/>
        </w:rPr>
      </w:pPr>
      <w:r w:rsidRPr="00612CCD">
        <w:rPr>
          <w:rFonts w:ascii="Cambria" w:hAnsi="Cambria"/>
          <w:sz w:val="24"/>
          <w:szCs w:val="24"/>
        </w:rPr>
        <w:tab/>
      </w:r>
      <w:r w:rsidRPr="00612CCD">
        <w:rPr>
          <w:rFonts w:ascii="Cambria" w:hAnsi="Cambria"/>
          <w:sz w:val="24"/>
          <w:szCs w:val="24"/>
        </w:rPr>
        <w:tab/>
      </w:r>
      <w:r w:rsidRPr="00612CCD">
        <w:rPr>
          <w:rFonts w:ascii="Cambria" w:hAnsi="Cambria"/>
          <w:sz w:val="24"/>
          <w:szCs w:val="24"/>
        </w:rPr>
        <w:tab/>
      </w:r>
      <w:r w:rsidRPr="00612CCD">
        <w:rPr>
          <w:rFonts w:ascii="Cambria" w:hAnsi="Cambria"/>
          <w:sz w:val="24"/>
          <w:szCs w:val="24"/>
        </w:rPr>
        <w:tab/>
      </w:r>
      <w:r w:rsidRPr="00612CCD">
        <w:rPr>
          <w:rFonts w:ascii="Cambria" w:hAnsi="Cambria"/>
          <w:sz w:val="24"/>
          <w:szCs w:val="24"/>
        </w:rPr>
        <w:tab/>
      </w:r>
      <w:r w:rsidRPr="00612CCD">
        <w:rPr>
          <w:rFonts w:ascii="Cambria" w:hAnsi="Cambria"/>
          <w:sz w:val="24"/>
          <w:szCs w:val="24"/>
        </w:rPr>
        <w:tab/>
      </w:r>
      <w:r w:rsidRPr="00612CCD">
        <w:rPr>
          <w:rFonts w:ascii="Cambria" w:hAnsi="Cambria"/>
          <w:sz w:val="24"/>
          <w:szCs w:val="24"/>
        </w:rPr>
        <w:tab/>
      </w:r>
      <w:r w:rsidRPr="00612CCD">
        <w:rPr>
          <w:rFonts w:ascii="Cambria" w:hAnsi="Cambria"/>
          <w:sz w:val="24"/>
          <w:szCs w:val="24"/>
        </w:rPr>
        <w:tab/>
      </w:r>
      <w:r w:rsidRPr="00612CCD">
        <w:rPr>
          <w:rFonts w:ascii="Cambria" w:hAnsi="Cambria"/>
          <w:sz w:val="24"/>
          <w:szCs w:val="24"/>
        </w:rPr>
        <w:tab/>
      </w:r>
      <w:r w:rsidRPr="00612CCD">
        <w:rPr>
          <w:rFonts w:ascii="Cambria" w:hAnsi="Cambria"/>
          <w:sz w:val="24"/>
          <w:szCs w:val="24"/>
        </w:rPr>
        <w:tab/>
      </w:r>
      <w:r w:rsidRPr="00612CCD">
        <w:rPr>
          <w:rFonts w:ascii="Cambria" w:hAnsi="Cambria"/>
          <w:sz w:val="24"/>
          <w:szCs w:val="24"/>
        </w:rPr>
        <w:tab/>
      </w:r>
    </w:p>
    <w:p w14:paraId="544E2036" w14:textId="77777777" w:rsidR="00612CCD" w:rsidRPr="00612CCD" w:rsidRDefault="00612CCD" w:rsidP="00612CCD">
      <w:pPr>
        <w:tabs>
          <w:tab w:val="left" w:pos="157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12CCD">
        <w:rPr>
          <w:rFonts w:ascii="Cambria" w:hAnsi="Cambria"/>
          <w:sz w:val="24"/>
          <w:szCs w:val="24"/>
        </w:rPr>
        <w:tab/>
      </w:r>
    </w:p>
    <w:p w14:paraId="5436A430" w14:textId="77777777" w:rsidR="00612CCD" w:rsidRPr="00612CCD" w:rsidRDefault="00612CCD" w:rsidP="00612CCD">
      <w:pPr>
        <w:tabs>
          <w:tab w:val="left" w:pos="4005"/>
        </w:tabs>
        <w:spacing w:after="0" w:line="240" w:lineRule="auto"/>
        <w:ind w:left="360"/>
        <w:rPr>
          <w:rFonts w:ascii="Cambria" w:hAnsi="Cambria"/>
          <w:sz w:val="24"/>
          <w:szCs w:val="24"/>
          <w:lang w:val="fr-FR"/>
        </w:rPr>
      </w:pPr>
      <w:r w:rsidRPr="00612CCD">
        <w:rPr>
          <w:rFonts w:ascii="Cambria" w:hAnsi="Cambria"/>
          <w:sz w:val="24"/>
          <w:szCs w:val="24"/>
          <w:lang w:val="fr-FR"/>
        </w:rPr>
        <w:t xml:space="preserve">CĂTRE, </w:t>
      </w:r>
    </w:p>
    <w:p w14:paraId="4F45A6D8" w14:textId="77777777" w:rsidR="00612CCD" w:rsidRPr="00590220" w:rsidRDefault="00612CCD" w:rsidP="00612CCD">
      <w:pPr>
        <w:tabs>
          <w:tab w:val="left" w:pos="1575"/>
        </w:tabs>
        <w:spacing w:after="0" w:line="240" w:lineRule="auto"/>
        <w:ind w:left="360"/>
        <w:jc w:val="both"/>
        <w:rPr>
          <w:rFonts w:ascii="Cambria" w:hAnsi="Cambria"/>
          <w:sz w:val="24"/>
          <w:szCs w:val="24"/>
          <w:lang w:val="ro-RO"/>
        </w:rPr>
      </w:pPr>
      <w:r w:rsidRPr="00612CCD">
        <w:rPr>
          <w:rFonts w:ascii="Cambria" w:hAnsi="Cambria"/>
          <w:sz w:val="24"/>
          <w:szCs w:val="24"/>
          <w:lang w:val="fr-FR"/>
        </w:rPr>
        <w:t xml:space="preserve">        COMISIA DE ORIENTARE ȘCOLARĂ ȘI PROFESIONALĂ </w:t>
      </w:r>
      <w:r w:rsidR="006B749F">
        <w:rPr>
          <w:rFonts w:ascii="Cambria" w:hAnsi="Cambria"/>
          <w:sz w:val="24"/>
          <w:szCs w:val="24"/>
          <w:lang w:val="fr-FR"/>
        </w:rPr>
        <w:t xml:space="preserve">A </w:t>
      </w:r>
      <w:r w:rsidR="00590220">
        <w:rPr>
          <w:rFonts w:ascii="Cambria" w:hAnsi="Cambria"/>
          <w:sz w:val="24"/>
          <w:szCs w:val="24"/>
          <w:lang w:val="fr-FR"/>
        </w:rPr>
        <w:t>JUDEȚULUI BOTO</w:t>
      </w:r>
      <w:r w:rsidR="00590220">
        <w:rPr>
          <w:rFonts w:ascii="Cambria" w:hAnsi="Cambria"/>
          <w:sz w:val="24"/>
          <w:szCs w:val="24"/>
          <w:lang w:val="ro-RO"/>
        </w:rPr>
        <w:t>ȘANI</w:t>
      </w:r>
    </w:p>
    <w:p w14:paraId="3E1E8B67" w14:textId="77777777" w:rsidR="00612CCD" w:rsidRPr="00612CCD" w:rsidRDefault="00612CCD" w:rsidP="00612CCD">
      <w:pPr>
        <w:tabs>
          <w:tab w:val="left" w:pos="1575"/>
        </w:tabs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34D6CD94" w14:textId="77777777" w:rsidR="00612CCD" w:rsidRPr="00612CCD" w:rsidRDefault="00612CCD" w:rsidP="00612CCD">
      <w:pPr>
        <w:tabs>
          <w:tab w:val="left" w:pos="4005"/>
        </w:tabs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2F997478" w14:textId="77777777" w:rsidR="00612CCD" w:rsidRPr="00612CCD" w:rsidRDefault="00612CCD" w:rsidP="00612CCD">
      <w:pPr>
        <w:tabs>
          <w:tab w:val="left" w:pos="1575"/>
        </w:tabs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2D15E0EF" w14:textId="1E838C1B" w:rsidR="00612CCD" w:rsidRPr="00612CCD" w:rsidRDefault="00612CCD" w:rsidP="00612CCD">
      <w:pPr>
        <w:tabs>
          <w:tab w:val="left" w:pos="1575"/>
        </w:tabs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12CCD">
        <w:rPr>
          <w:rFonts w:ascii="Cambria" w:hAnsi="Cambria"/>
          <w:sz w:val="24"/>
          <w:szCs w:val="24"/>
        </w:rPr>
        <w:tab/>
      </w:r>
      <w:proofErr w:type="spellStart"/>
      <w:r w:rsidRPr="00612CCD">
        <w:rPr>
          <w:rFonts w:ascii="Cambria" w:hAnsi="Cambria"/>
          <w:sz w:val="24"/>
          <w:szCs w:val="24"/>
        </w:rPr>
        <w:t>În</w:t>
      </w:r>
      <w:proofErr w:type="spellEnd"/>
      <w:r w:rsidRPr="00612CCD">
        <w:rPr>
          <w:rFonts w:ascii="Cambria" w:hAnsi="Cambria"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sz w:val="24"/>
          <w:szCs w:val="24"/>
        </w:rPr>
        <w:t>conformitate</w:t>
      </w:r>
      <w:proofErr w:type="spellEnd"/>
      <w:r w:rsidRPr="00612CCD">
        <w:rPr>
          <w:rFonts w:ascii="Cambria" w:hAnsi="Cambria"/>
          <w:sz w:val="24"/>
          <w:szCs w:val="24"/>
        </w:rPr>
        <w:t xml:space="preserve"> cu art. 77 (2) din </w:t>
      </w:r>
      <w:proofErr w:type="spellStart"/>
      <w:r w:rsidR="00E42CFE">
        <w:rPr>
          <w:rFonts w:ascii="Cambria" w:hAnsi="Cambria"/>
          <w:snapToGrid w:val="0"/>
          <w:sz w:val="24"/>
          <w:szCs w:val="24"/>
        </w:rPr>
        <w:t>O</w:t>
      </w:r>
      <w:r w:rsidRPr="00612CCD">
        <w:rPr>
          <w:rFonts w:ascii="Cambria" w:hAnsi="Cambria"/>
          <w:snapToGrid w:val="0"/>
          <w:sz w:val="24"/>
          <w:szCs w:val="24"/>
        </w:rPr>
        <w:t>rdinul</w:t>
      </w:r>
      <w:proofErr w:type="spellEnd"/>
      <w:r w:rsidRPr="00612CCD">
        <w:rPr>
          <w:rFonts w:ascii="Cambria" w:hAnsi="Cambria"/>
          <w:snapToGrid w:val="0"/>
          <w:sz w:val="24"/>
          <w:szCs w:val="24"/>
        </w:rPr>
        <w:t xml:space="preserve"> </w:t>
      </w:r>
      <w:proofErr w:type="spellStart"/>
      <w:r w:rsidR="00E42CFE">
        <w:rPr>
          <w:rFonts w:ascii="Cambria" w:hAnsi="Cambria"/>
          <w:sz w:val="24"/>
          <w:szCs w:val="24"/>
        </w:rPr>
        <w:t>C</w:t>
      </w:r>
      <w:r w:rsidRPr="00612CCD">
        <w:rPr>
          <w:rFonts w:ascii="Cambria" w:hAnsi="Cambria"/>
          <w:sz w:val="24"/>
          <w:szCs w:val="24"/>
        </w:rPr>
        <w:t>omun</w:t>
      </w:r>
      <w:proofErr w:type="spellEnd"/>
      <w:r w:rsidRPr="00612CCD">
        <w:rPr>
          <w:rFonts w:ascii="Cambria" w:hAnsi="Cambria"/>
          <w:sz w:val="24"/>
          <w:szCs w:val="24"/>
        </w:rPr>
        <w:t xml:space="preserve"> al </w:t>
      </w:r>
      <w:proofErr w:type="spellStart"/>
      <w:r w:rsidR="00E42CFE">
        <w:rPr>
          <w:rFonts w:ascii="Cambria" w:hAnsi="Cambria"/>
          <w:sz w:val="24"/>
          <w:szCs w:val="24"/>
        </w:rPr>
        <w:t>A</w:t>
      </w:r>
      <w:r w:rsidRPr="00612CCD">
        <w:rPr>
          <w:rFonts w:ascii="Cambria" w:hAnsi="Cambria"/>
          <w:sz w:val="24"/>
          <w:szCs w:val="24"/>
        </w:rPr>
        <w:t>dministraţiei</w:t>
      </w:r>
      <w:proofErr w:type="spellEnd"/>
      <w:r w:rsidRPr="00612CCD">
        <w:rPr>
          <w:rFonts w:ascii="Cambria" w:hAnsi="Cambria"/>
          <w:sz w:val="24"/>
          <w:szCs w:val="24"/>
        </w:rPr>
        <w:t xml:space="preserve"> </w:t>
      </w:r>
      <w:proofErr w:type="spellStart"/>
      <w:r w:rsidR="00E42CFE">
        <w:rPr>
          <w:rFonts w:ascii="Cambria" w:hAnsi="Cambria"/>
          <w:sz w:val="24"/>
          <w:szCs w:val="24"/>
        </w:rPr>
        <w:t>P</w:t>
      </w:r>
      <w:r w:rsidRPr="00612CCD">
        <w:rPr>
          <w:rFonts w:ascii="Cambria" w:hAnsi="Cambria"/>
          <w:sz w:val="24"/>
          <w:szCs w:val="24"/>
        </w:rPr>
        <w:t>ublice</w:t>
      </w:r>
      <w:proofErr w:type="spellEnd"/>
      <w:r w:rsidRPr="00612CCD">
        <w:rPr>
          <w:rFonts w:ascii="Cambria" w:hAnsi="Cambria"/>
          <w:sz w:val="24"/>
          <w:szCs w:val="24"/>
        </w:rPr>
        <w:t xml:space="preserve"> nr. 1985/04.10.2016, nr. 1305/17.11.2016 </w:t>
      </w:r>
      <w:proofErr w:type="spellStart"/>
      <w:r w:rsidRPr="00612CCD">
        <w:rPr>
          <w:rFonts w:ascii="Cambria" w:hAnsi="Cambria"/>
          <w:sz w:val="24"/>
          <w:szCs w:val="24"/>
        </w:rPr>
        <w:t>şi</w:t>
      </w:r>
      <w:proofErr w:type="spellEnd"/>
      <w:r w:rsidRPr="00612CCD">
        <w:rPr>
          <w:rFonts w:ascii="Cambria" w:hAnsi="Cambria"/>
          <w:sz w:val="24"/>
          <w:szCs w:val="24"/>
        </w:rPr>
        <w:t xml:space="preserve"> nr. 5805/23.11.2016 </w:t>
      </w:r>
      <w:proofErr w:type="spellStart"/>
      <w:r w:rsidRPr="00612CCD">
        <w:rPr>
          <w:rFonts w:ascii="Cambria" w:hAnsi="Cambria"/>
          <w:sz w:val="24"/>
          <w:szCs w:val="24"/>
        </w:rPr>
        <w:t>privind</w:t>
      </w:r>
      <w:proofErr w:type="spellEnd"/>
      <w:r w:rsidRPr="00612CCD">
        <w:rPr>
          <w:rFonts w:ascii="Cambria" w:hAnsi="Cambria"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aprobarea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metodologiei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pentru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evaluarea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şi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intervenţia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integrată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în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vederea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încadrării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copiilor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cu </w:t>
      </w:r>
      <w:proofErr w:type="spellStart"/>
      <w:r w:rsidRPr="00612CCD">
        <w:rPr>
          <w:rFonts w:ascii="Cambria" w:hAnsi="Cambria"/>
          <w:b/>
          <w:sz w:val="24"/>
          <w:szCs w:val="24"/>
        </w:rPr>
        <w:t>dizabilităţi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în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grad de handicap, a </w:t>
      </w:r>
      <w:proofErr w:type="spellStart"/>
      <w:r w:rsidRPr="00612CCD">
        <w:rPr>
          <w:rFonts w:ascii="Cambria" w:hAnsi="Cambria"/>
          <w:b/>
          <w:sz w:val="24"/>
          <w:szCs w:val="24"/>
        </w:rPr>
        <w:t>orientării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şcolare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şi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profesionale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a </w:t>
      </w:r>
      <w:proofErr w:type="spellStart"/>
      <w:r w:rsidRPr="00612CCD">
        <w:rPr>
          <w:rFonts w:ascii="Cambria" w:hAnsi="Cambria"/>
          <w:b/>
          <w:sz w:val="24"/>
          <w:szCs w:val="24"/>
        </w:rPr>
        <w:t>copiilor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cu </w:t>
      </w:r>
      <w:proofErr w:type="spellStart"/>
      <w:r w:rsidRPr="00612CCD">
        <w:rPr>
          <w:rFonts w:ascii="Cambria" w:hAnsi="Cambria"/>
          <w:b/>
          <w:sz w:val="24"/>
          <w:szCs w:val="24"/>
        </w:rPr>
        <w:t>cerinţe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educaţionale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speciale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, precum </w:t>
      </w:r>
      <w:proofErr w:type="spellStart"/>
      <w:r w:rsidRPr="00612CCD">
        <w:rPr>
          <w:rFonts w:ascii="Cambria" w:hAnsi="Cambria"/>
          <w:b/>
          <w:sz w:val="24"/>
          <w:szCs w:val="24"/>
        </w:rPr>
        <w:t>şi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în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vederea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abilitării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şi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reabilitării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copiilor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cu </w:t>
      </w:r>
      <w:proofErr w:type="spellStart"/>
      <w:r w:rsidRPr="00612CCD">
        <w:rPr>
          <w:rFonts w:ascii="Cambria" w:hAnsi="Cambria"/>
          <w:b/>
          <w:sz w:val="24"/>
          <w:szCs w:val="24"/>
        </w:rPr>
        <w:t>dizabilităţi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şi</w:t>
      </w:r>
      <w:proofErr w:type="spellEnd"/>
      <w:r w:rsidRPr="00612CCD">
        <w:rPr>
          <w:rFonts w:ascii="Cambria" w:hAnsi="Cambria"/>
          <w:b/>
          <w:sz w:val="24"/>
          <w:szCs w:val="24"/>
        </w:rPr>
        <w:t>/</w:t>
      </w:r>
      <w:proofErr w:type="spellStart"/>
      <w:r w:rsidRPr="00612CCD">
        <w:rPr>
          <w:rFonts w:ascii="Cambria" w:hAnsi="Cambria"/>
          <w:b/>
          <w:sz w:val="24"/>
          <w:szCs w:val="24"/>
        </w:rPr>
        <w:t>sau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cerinţe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educaţionale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b/>
          <w:sz w:val="24"/>
          <w:szCs w:val="24"/>
        </w:rPr>
        <w:t>speciale</w:t>
      </w:r>
      <w:proofErr w:type="spellEnd"/>
      <w:r w:rsidRPr="00612CCD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612CCD">
        <w:rPr>
          <w:rFonts w:ascii="Cambria" w:hAnsi="Cambria"/>
          <w:sz w:val="24"/>
          <w:szCs w:val="24"/>
        </w:rPr>
        <w:t>vă</w:t>
      </w:r>
      <w:proofErr w:type="spellEnd"/>
      <w:r w:rsidRPr="00612CCD">
        <w:rPr>
          <w:rFonts w:ascii="Cambria" w:hAnsi="Cambria"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sz w:val="24"/>
          <w:szCs w:val="24"/>
        </w:rPr>
        <w:t>transmitem</w:t>
      </w:r>
      <w:proofErr w:type="spellEnd"/>
      <w:r w:rsidRPr="00612CCD">
        <w:rPr>
          <w:rFonts w:ascii="Cambria" w:hAnsi="Cambria"/>
          <w:sz w:val="24"/>
          <w:szCs w:val="24"/>
        </w:rPr>
        <w:t xml:space="preserve">, </w:t>
      </w:r>
      <w:proofErr w:type="spellStart"/>
      <w:r w:rsidRPr="00612CCD">
        <w:rPr>
          <w:rFonts w:ascii="Cambria" w:hAnsi="Cambria"/>
          <w:sz w:val="24"/>
          <w:szCs w:val="24"/>
        </w:rPr>
        <w:t>spre</w:t>
      </w:r>
      <w:proofErr w:type="spellEnd"/>
      <w:r w:rsidRPr="00612CCD">
        <w:rPr>
          <w:rFonts w:ascii="Cambria" w:hAnsi="Cambria"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sz w:val="24"/>
          <w:szCs w:val="24"/>
        </w:rPr>
        <w:t>avizare</w:t>
      </w:r>
      <w:proofErr w:type="spellEnd"/>
      <w:r w:rsidRPr="00612CCD">
        <w:rPr>
          <w:rFonts w:ascii="Cambria" w:hAnsi="Cambria"/>
          <w:sz w:val="24"/>
          <w:szCs w:val="24"/>
        </w:rPr>
        <w:t xml:space="preserve">, </w:t>
      </w:r>
      <w:proofErr w:type="spellStart"/>
      <w:r w:rsidRPr="00612CCD">
        <w:rPr>
          <w:rFonts w:ascii="Cambria" w:hAnsi="Cambria"/>
          <w:sz w:val="24"/>
          <w:szCs w:val="24"/>
        </w:rPr>
        <w:t>planul</w:t>
      </w:r>
      <w:proofErr w:type="spellEnd"/>
      <w:r w:rsidRPr="00612CCD">
        <w:rPr>
          <w:rFonts w:ascii="Cambria" w:hAnsi="Cambria"/>
          <w:sz w:val="24"/>
          <w:szCs w:val="24"/>
        </w:rPr>
        <w:t xml:space="preserve"> de </w:t>
      </w:r>
      <w:proofErr w:type="spellStart"/>
      <w:r w:rsidRPr="00612CCD">
        <w:rPr>
          <w:rFonts w:ascii="Cambria" w:hAnsi="Cambria"/>
          <w:sz w:val="24"/>
          <w:szCs w:val="24"/>
        </w:rPr>
        <w:t>servicii</w:t>
      </w:r>
      <w:proofErr w:type="spellEnd"/>
      <w:r w:rsidRPr="00612CCD">
        <w:rPr>
          <w:rFonts w:ascii="Cambria" w:hAnsi="Cambria"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sz w:val="24"/>
          <w:szCs w:val="24"/>
        </w:rPr>
        <w:t>individualizat</w:t>
      </w:r>
      <w:proofErr w:type="spellEnd"/>
      <w:r w:rsidRPr="00612CCD">
        <w:rPr>
          <w:rFonts w:ascii="Cambria" w:hAnsi="Cambria"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sz w:val="24"/>
          <w:szCs w:val="24"/>
        </w:rPr>
        <w:t>revizuit</w:t>
      </w:r>
      <w:proofErr w:type="spellEnd"/>
      <w:r w:rsidRPr="00612CCD">
        <w:rPr>
          <w:rFonts w:ascii="Cambria" w:hAnsi="Cambria"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sz w:val="24"/>
          <w:szCs w:val="24"/>
        </w:rPr>
        <w:t>pentru</w:t>
      </w:r>
      <w:proofErr w:type="spellEnd"/>
      <w:r w:rsidRPr="00612CCD">
        <w:rPr>
          <w:rFonts w:ascii="Cambria" w:hAnsi="Cambria"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sz w:val="24"/>
          <w:szCs w:val="24"/>
        </w:rPr>
        <w:t>copilul</w:t>
      </w:r>
      <w:proofErr w:type="spellEnd"/>
      <w:r w:rsidRPr="00612CCD">
        <w:rPr>
          <w:rFonts w:ascii="Cambria" w:hAnsi="Cambria"/>
          <w:sz w:val="24"/>
          <w:szCs w:val="24"/>
        </w:rPr>
        <w:t>/</w:t>
      </w:r>
      <w:proofErr w:type="spellStart"/>
      <w:r w:rsidRPr="00612CCD">
        <w:rPr>
          <w:rFonts w:ascii="Cambria" w:hAnsi="Cambria"/>
          <w:sz w:val="24"/>
          <w:szCs w:val="24"/>
        </w:rPr>
        <w:t>elevul</w:t>
      </w:r>
      <w:proofErr w:type="spellEnd"/>
      <w:r w:rsidRPr="00612CCD">
        <w:rPr>
          <w:rFonts w:ascii="Cambria" w:hAnsi="Cambria"/>
          <w:sz w:val="24"/>
          <w:szCs w:val="24"/>
        </w:rPr>
        <w:t xml:space="preserve">(a) ________________________________________________________, </w:t>
      </w:r>
      <w:proofErr w:type="spellStart"/>
      <w:r w:rsidRPr="00612CCD">
        <w:rPr>
          <w:rFonts w:ascii="Cambria" w:hAnsi="Cambria"/>
          <w:sz w:val="24"/>
          <w:szCs w:val="24"/>
        </w:rPr>
        <w:t>născut</w:t>
      </w:r>
      <w:proofErr w:type="spellEnd"/>
      <w:r w:rsidRPr="00612CCD">
        <w:rPr>
          <w:rFonts w:ascii="Cambria" w:hAnsi="Cambria"/>
          <w:sz w:val="24"/>
          <w:szCs w:val="24"/>
        </w:rPr>
        <w:t xml:space="preserve">(ă) la data de </w:t>
      </w:r>
      <w:r w:rsidRPr="00612CCD">
        <w:rPr>
          <w:rFonts w:ascii="Cambria" w:hAnsi="Cambria"/>
          <w:sz w:val="24"/>
          <w:szCs w:val="24"/>
        </w:rPr>
        <w:softHyphen/>
      </w:r>
      <w:r w:rsidRPr="00612CCD">
        <w:rPr>
          <w:rFonts w:ascii="Cambria" w:hAnsi="Cambria"/>
          <w:sz w:val="24"/>
          <w:szCs w:val="24"/>
        </w:rPr>
        <w:softHyphen/>
      </w:r>
      <w:r w:rsidRPr="00612CCD">
        <w:rPr>
          <w:rFonts w:ascii="Cambria" w:hAnsi="Cambria"/>
          <w:sz w:val="24"/>
          <w:szCs w:val="24"/>
        </w:rPr>
        <w:softHyphen/>
      </w:r>
      <w:r w:rsidRPr="00612CCD">
        <w:rPr>
          <w:rFonts w:ascii="Cambria" w:hAnsi="Cambria"/>
          <w:sz w:val="24"/>
          <w:szCs w:val="24"/>
        </w:rPr>
        <w:softHyphen/>
      </w:r>
      <w:r w:rsidRPr="00612CCD">
        <w:rPr>
          <w:rFonts w:ascii="Cambria" w:hAnsi="Cambria"/>
          <w:sz w:val="24"/>
          <w:szCs w:val="24"/>
        </w:rPr>
        <w:softHyphen/>
      </w:r>
      <w:r w:rsidRPr="00612CCD">
        <w:rPr>
          <w:rFonts w:ascii="Cambria" w:hAnsi="Cambria"/>
          <w:sz w:val="24"/>
          <w:szCs w:val="24"/>
        </w:rPr>
        <w:softHyphen/>
      </w:r>
      <w:r w:rsidRPr="00612CCD">
        <w:rPr>
          <w:rFonts w:ascii="Cambria" w:hAnsi="Cambria"/>
          <w:sz w:val="24"/>
          <w:szCs w:val="24"/>
        </w:rPr>
        <w:softHyphen/>
      </w:r>
      <w:r w:rsidRPr="00612CCD">
        <w:rPr>
          <w:rFonts w:ascii="Cambria" w:hAnsi="Cambria"/>
          <w:sz w:val="24"/>
          <w:szCs w:val="24"/>
        </w:rPr>
        <w:softHyphen/>
      </w:r>
      <w:r w:rsidRPr="00612CCD">
        <w:rPr>
          <w:rFonts w:ascii="Cambria" w:hAnsi="Cambria"/>
          <w:sz w:val="24"/>
          <w:szCs w:val="24"/>
        </w:rPr>
        <w:softHyphen/>
      </w:r>
      <w:r w:rsidRPr="00612CCD">
        <w:rPr>
          <w:rFonts w:ascii="Cambria" w:hAnsi="Cambria"/>
          <w:sz w:val="24"/>
          <w:szCs w:val="24"/>
        </w:rPr>
        <w:softHyphen/>
      </w:r>
      <w:r w:rsidRPr="00612CCD">
        <w:rPr>
          <w:rFonts w:ascii="Cambria" w:hAnsi="Cambria"/>
          <w:sz w:val="24"/>
          <w:szCs w:val="24"/>
        </w:rPr>
        <w:softHyphen/>
      </w:r>
      <w:r w:rsidRPr="00612CCD">
        <w:rPr>
          <w:rFonts w:ascii="Cambria" w:hAnsi="Cambria"/>
          <w:sz w:val="24"/>
          <w:szCs w:val="24"/>
        </w:rPr>
        <w:softHyphen/>
      </w:r>
      <w:r w:rsidRPr="00612CCD">
        <w:rPr>
          <w:rFonts w:ascii="Cambria" w:hAnsi="Cambria"/>
          <w:sz w:val="24"/>
          <w:szCs w:val="24"/>
        </w:rPr>
        <w:softHyphen/>
      </w:r>
      <w:r w:rsidRPr="00612CCD">
        <w:rPr>
          <w:rFonts w:ascii="Cambria" w:hAnsi="Cambria"/>
          <w:sz w:val="24"/>
          <w:szCs w:val="24"/>
        </w:rPr>
        <w:softHyphen/>
      </w:r>
      <w:r w:rsidRPr="00612CCD">
        <w:rPr>
          <w:rFonts w:ascii="Cambria" w:hAnsi="Cambria"/>
          <w:sz w:val="24"/>
          <w:szCs w:val="24"/>
        </w:rPr>
        <w:softHyphen/>
      </w:r>
      <w:r w:rsidRPr="00612CCD">
        <w:rPr>
          <w:rFonts w:ascii="Cambria" w:hAnsi="Cambria"/>
          <w:sz w:val="24"/>
          <w:szCs w:val="24"/>
        </w:rPr>
        <w:softHyphen/>
      </w:r>
      <w:r w:rsidRPr="00612CCD">
        <w:rPr>
          <w:rFonts w:ascii="Cambria" w:hAnsi="Cambria"/>
          <w:sz w:val="24"/>
          <w:szCs w:val="24"/>
        </w:rPr>
        <w:softHyphen/>
      </w:r>
      <w:r w:rsidRPr="00612CCD">
        <w:rPr>
          <w:rFonts w:ascii="Cambria" w:hAnsi="Cambria"/>
          <w:sz w:val="24"/>
          <w:szCs w:val="24"/>
        </w:rPr>
        <w:softHyphen/>
        <w:t xml:space="preserve">_________________, </w:t>
      </w:r>
      <w:proofErr w:type="spellStart"/>
      <w:r w:rsidRPr="00612CCD">
        <w:rPr>
          <w:rFonts w:ascii="Cambria" w:hAnsi="Cambria"/>
          <w:sz w:val="24"/>
          <w:szCs w:val="24"/>
        </w:rPr>
        <w:t>înscris</w:t>
      </w:r>
      <w:proofErr w:type="spellEnd"/>
      <w:r w:rsidRPr="00612CCD">
        <w:rPr>
          <w:rFonts w:ascii="Cambria" w:hAnsi="Cambria"/>
          <w:sz w:val="24"/>
          <w:szCs w:val="24"/>
        </w:rPr>
        <w:t xml:space="preserve">/ă la _______________________________________________________ </w:t>
      </w:r>
      <w:proofErr w:type="spellStart"/>
      <w:r w:rsidRPr="00612CCD">
        <w:rPr>
          <w:rFonts w:ascii="Cambria" w:hAnsi="Cambria"/>
          <w:sz w:val="24"/>
          <w:szCs w:val="24"/>
        </w:rPr>
        <w:t>în</w:t>
      </w:r>
      <w:proofErr w:type="spellEnd"/>
      <w:r w:rsidRPr="00612CCD">
        <w:rPr>
          <w:rFonts w:ascii="Cambria" w:hAnsi="Cambria"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sz w:val="24"/>
          <w:szCs w:val="24"/>
        </w:rPr>
        <w:t>clasa</w:t>
      </w:r>
      <w:proofErr w:type="spellEnd"/>
      <w:r w:rsidRPr="00612CCD">
        <w:rPr>
          <w:rFonts w:ascii="Cambria" w:hAnsi="Cambria"/>
          <w:sz w:val="24"/>
          <w:szCs w:val="24"/>
        </w:rPr>
        <w:t>/</w:t>
      </w:r>
      <w:proofErr w:type="spellStart"/>
      <w:r w:rsidRPr="00612CCD">
        <w:rPr>
          <w:rFonts w:ascii="Cambria" w:hAnsi="Cambria"/>
          <w:sz w:val="24"/>
          <w:szCs w:val="24"/>
        </w:rPr>
        <w:t>grupa</w:t>
      </w:r>
      <w:proofErr w:type="spellEnd"/>
      <w:r w:rsidRPr="00612CCD">
        <w:rPr>
          <w:rFonts w:ascii="Cambria" w:hAnsi="Cambria"/>
          <w:sz w:val="24"/>
          <w:szCs w:val="24"/>
        </w:rPr>
        <w:t>, ____________</w:t>
      </w:r>
      <w:r w:rsidR="00590324">
        <w:rPr>
          <w:rFonts w:ascii="Cambria" w:hAnsi="Cambria"/>
          <w:sz w:val="24"/>
          <w:szCs w:val="24"/>
        </w:rPr>
        <w:t xml:space="preserve">, </w:t>
      </w:r>
      <w:proofErr w:type="spellStart"/>
      <w:r w:rsidR="00590324">
        <w:rPr>
          <w:rFonts w:ascii="Cambria" w:hAnsi="Cambria"/>
          <w:sz w:val="24"/>
          <w:szCs w:val="24"/>
        </w:rPr>
        <w:t>orientat</w:t>
      </w:r>
      <w:proofErr w:type="spellEnd"/>
      <w:r w:rsidR="00590324">
        <w:rPr>
          <w:rFonts w:ascii="Cambria" w:hAnsi="Cambria"/>
          <w:sz w:val="24"/>
          <w:szCs w:val="24"/>
        </w:rPr>
        <w:t xml:space="preserve"> </w:t>
      </w:r>
      <w:proofErr w:type="spellStart"/>
      <w:r w:rsidR="00590324">
        <w:rPr>
          <w:rFonts w:ascii="Cambria" w:hAnsi="Cambria"/>
          <w:sz w:val="24"/>
          <w:szCs w:val="24"/>
        </w:rPr>
        <w:t>școlar</w:t>
      </w:r>
      <w:proofErr w:type="spellEnd"/>
      <w:r w:rsidR="00590324">
        <w:rPr>
          <w:rFonts w:ascii="Cambria" w:hAnsi="Cambria"/>
          <w:sz w:val="24"/>
          <w:szCs w:val="24"/>
        </w:rPr>
        <w:t xml:space="preserve"> </w:t>
      </w:r>
      <w:proofErr w:type="spellStart"/>
      <w:r w:rsidR="00590324">
        <w:rPr>
          <w:rFonts w:ascii="Cambria" w:hAnsi="Cambria"/>
          <w:sz w:val="24"/>
          <w:szCs w:val="24"/>
        </w:rPr>
        <w:t>și</w:t>
      </w:r>
      <w:proofErr w:type="spellEnd"/>
      <w:r w:rsidR="00590324">
        <w:rPr>
          <w:rFonts w:ascii="Cambria" w:hAnsi="Cambria"/>
          <w:sz w:val="24"/>
          <w:szCs w:val="24"/>
        </w:rPr>
        <w:t xml:space="preserve"> </w:t>
      </w:r>
      <w:proofErr w:type="spellStart"/>
      <w:r w:rsidR="00590324">
        <w:rPr>
          <w:rFonts w:ascii="Cambria" w:hAnsi="Cambria"/>
          <w:sz w:val="24"/>
          <w:szCs w:val="24"/>
        </w:rPr>
        <w:t>profesional</w:t>
      </w:r>
      <w:proofErr w:type="spellEnd"/>
      <w:r w:rsidR="00590324">
        <w:rPr>
          <w:rFonts w:ascii="Cambria" w:hAnsi="Cambria"/>
          <w:sz w:val="24"/>
          <w:szCs w:val="24"/>
        </w:rPr>
        <w:t xml:space="preserve"> </w:t>
      </w:r>
      <w:proofErr w:type="spellStart"/>
      <w:r w:rsidR="00590324">
        <w:rPr>
          <w:rFonts w:ascii="Cambria" w:hAnsi="Cambria"/>
          <w:sz w:val="24"/>
          <w:szCs w:val="24"/>
        </w:rPr>
        <w:t>în</w:t>
      </w:r>
      <w:proofErr w:type="spellEnd"/>
      <w:r w:rsidR="00590324">
        <w:rPr>
          <w:rFonts w:ascii="Cambria" w:hAnsi="Cambria"/>
          <w:sz w:val="24"/>
          <w:szCs w:val="24"/>
        </w:rPr>
        <w:t xml:space="preserve"> </w:t>
      </w:r>
      <w:proofErr w:type="spellStart"/>
      <w:r w:rsidR="00590324">
        <w:rPr>
          <w:rFonts w:ascii="Cambria" w:hAnsi="Cambria"/>
          <w:sz w:val="24"/>
          <w:szCs w:val="24"/>
        </w:rPr>
        <w:t>conformitate</w:t>
      </w:r>
      <w:proofErr w:type="spellEnd"/>
      <w:r w:rsidR="00590324">
        <w:rPr>
          <w:rFonts w:ascii="Cambria" w:hAnsi="Cambria"/>
          <w:sz w:val="24"/>
          <w:szCs w:val="24"/>
        </w:rPr>
        <w:t xml:space="preserve"> </w:t>
      </w:r>
      <w:r w:rsidR="00E42CFE">
        <w:rPr>
          <w:rFonts w:ascii="Cambria" w:hAnsi="Cambria"/>
          <w:sz w:val="24"/>
          <w:szCs w:val="24"/>
        </w:rPr>
        <w:t xml:space="preserve">cu </w:t>
      </w:r>
      <w:proofErr w:type="spellStart"/>
      <w:r w:rsidR="00590324">
        <w:rPr>
          <w:rFonts w:ascii="Cambria" w:hAnsi="Cambria"/>
          <w:sz w:val="24"/>
          <w:szCs w:val="24"/>
        </w:rPr>
        <w:t>certificatul</w:t>
      </w:r>
      <w:proofErr w:type="spellEnd"/>
      <w:r w:rsidR="00590324">
        <w:rPr>
          <w:rFonts w:ascii="Cambria" w:hAnsi="Cambria"/>
          <w:sz w:val="24"/>
          <w:szCs w:val="24"/>
        </w:rPr>
        <w:t xml:space="preserve"> de </w:t>
      </w:r>
      <w:proofErr w:type="spellStart"/>
      <w:r w:rsidR="00590324">
        <w:rPr>
          <w:rFonts w:ascii="Cambria" w:hAnsi="Cambria"/>
          <w:sz w:val="24"/>
          <w:szCs w:val="24"/>
        </w:rPr>
        <w:t>orientare</w:t>
      </w:r>
      <w:proofErr w:type="spellEnd"/>
      <w:r w:rsidR="00590324">
        <w:rPr>
          <w:rFonts w:ascii="Cambria" w:hAnsi="Cambria"/>
          <w:sz w:val="24"/>
          <w:szCs w:val="24"/>
        </w:rPr>
        <w:t xml:space="preserve"> </w:t>
      </w:r>
      <w:proofErr w:type="spellStart"/>
      <w:r w:rsidR="00590324">
        <w:rPr>
          <w:rFonts w:ascii="Cambria" w:hAnsi="Cambria"/>
          <w:sz w:val="24"/>
          <w:szCs w:val="24"/>
        </w:rPr>
        <w:t>școlară</w:t>
      </w:r>
      <w:proofErr w:type="spellEnd"/>
      <w:r w:rsidR="00590324">
        <w:rPr>
          <w:rFonts w:ascii="Cambria" w:hAnsi="Cambria"/>
          <w:sz w:val="24"/>
          <w:szCs w:val="24"/>
        </w:rPr>
        <w:t xml:space="preserve"> </w:t>
      </w:r>
      <w:proofErr w:type="spellStart"/>
      <w:r w:rsidR="00590324">
        <w:rPr>
          <w:rFonts w:ascii="Cambria" w:hAnsi="Cambria"/>
          <w:sz w:val="24"/>
          <w:szCs w:val="24"/>
        </w:rPr>
        <w:t>și</w:t>
      </w:r>
      <w:proofErr w:type="spellEnd"/>
      <w:r w:rsidR="00590324">
        <w:rPr>
          <w:rFonts w:ascii="Cambria" w:hAnsi="Cambria"/>
          <w:sz w:val="24"/>
          <w:szCs w:val="24"/>
        </w:rPr>
        <w:t xml:space="preserve"> </w:t>
      </w:r>
      <w:proofErr w:type="spellStart"/>
      <w:r w:rsidR="00590324">
        <w:rPr>
          <w:rFonts w:ascii="Cambria" w:hAnsi="Cambria"/>
          <w:sz w:val="24"/>
          <w:szCs w:val="24"/>
        </w:rPr>
        <w:t>profesională</w:t>
      </w:r>
      <w:proofErr w:type="spellEnd"/>
      <w:r w:rsidR="00590324">
        <w:rPr>
          <w:rFonts w:ascii="Cambria" w:hAnsi="Cambria"/>
          <w:sz w:val="24"/>
          <w:szCs w:val="24"/>
        </w:rPr>
        <w:t xml:space="preserve"> nr. ________/_______________</w:t>
      </w:r>
      <w:r w:rsidRPr="00612CCD">
        <w:rPr>
          <w:rFonts w:ascii="Cambria" w:hAnsi="Cambria"/>
          <w:sz w:val="24"/>
          <w:szCs w:val="24"/>
        </w:rPr>
        <w:t xml:space="preserve">. </w:t>
      </w:r>
    </w:p>
    <w:p w14:paraId="3B62F349" w14:textId="77777777" w:rsidR="00612CCD" w:rsidRPr="00612CCD" w:rsidRDefault="00612CCD" w:rsidP="00612CCD">
      <w:pPr>
        <w:tabs>
          <w:tab w:val="left" w:pos="1575"/>
        </w:tabs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12CCD">
        <w:rPr>
          <w:rFonts w:ascii="Cambria" w:hAnsi="Cambria"/>
          <w:sz w:val="24"/>
          <w:szCs w:val="24"/>
        </w:rPr>
        <w:tab/>
      </w:r>
      <w:proofErr w:type="spellStart"/>
      <w:r w:rsidRPr="00612CCD">
        <w:rPr>
          <w:rFonts w:ascii="Cambria" w:hAnsi="Cambria"/>
          <w:sz w:val="24"/>
          <w:szCs w:val="24"/>
        </w:rPr>
        <w:t>Motivele</w:t>
      </w:r>
      <w:proofErr w:type="spellEnd"/>
      <w:r w:rsidRPr="00612CCD">
        <w:rPr>
          <w:rFonts w:ascii="Cambria" w:hAnsi="Cambria"/>
          <w:sz w:val="24"/>
          <w:szCs w:val="24"/>
        </w:rPr>
        <w:t xml:space="preserve"> care au stat la </w:t>
      </w:r>
      <w:proofErr w:type="spellStart"/>
      <w:r w:rsidRPr="00612CCD">
        <w:rPr>
          <w:rFonts w:ascii="Cambria" w:hAnsi="Cambria"/>
          <w:sz w:val="24"/>
          <w:szCs w:val="24"/>
        </w:rPr>
        <w:t>baza</w:t>
      </w:r>
      <w:proofErr w:type="spellEnd"/>
      <w:r w:rsidRPr="00612CCD">
        <w:rPr>
          <w:rFonts w:ascii="Cambria" w:hAnsi="Cambria"/>
          <w:sz w:val="24"/>
          <w:szCs w:val="24"/>
        </w:rPr>
        <w:t xml:space="preserve"> </w:t>
      </w:r>
      <w:proofErr w:type="spellStart"/>
      <w:r w:rsidRPr="00612CCD">
        <w:rPr>
          <w:rFonts w:ascii="Cambria" w:hAnsi="Cambria"/>
          <w:sz w:val="24"/>
          <w:szCs w:val="24"/>
        </w:rPr>
        <w:t>deciziei</w:t>
      </w:r>
      <w:proofErr w:type="spellEnd"/>
      <w:r w:rsidRPr="00612CCD">
        <w:rPr>
          <w:rFonts w:ascii="Cambria" w:hAnsi="Cambria"/>
          <w:sz w:val="24"/>
          <w:szCs w:val="24"/>
        </w:rPr>
        <w:t xml:space="preserve"> de </w:t>
      </w:r>
      <w:proofErr w:type="spellStart"/>
      <w:r w:rsidRPr="00612CCD">
        <w:rPr>
          <w:rFonts w:ascii="Cambria" w:hAnsi="Cambria"/>
          <w:sz w:val="24"/>
          <w:szCs w:val="24"/>
        </w:rPr>
        <w:t>revizuire</w:t>
      </w:r>
      <w:proofErr w:type="spellEnd"/>
      <w:r w:rsidRPr="00612CCD">
        <w:rPr>
          <w:rFonts w:ascii="Cambria" w:hAnsi="Cambria"/>
          <w:sz w:val="24"/>
          <w:szCs w:val="24"/>
        </w:rPr>
        <w:t xml:space="preserve"> sunt:__________________________________</w:t>
      </w:r>
    </w:p>
    <w:p w14:paraId="5E1C15C7" w14:textId="77777777" w:rsidR="00612CCD" w:rsidRPr="00612CCD" w:rsidRDefault="00612CCD" w:rsidP="00612CCD">
      <w:pPr>
        <w:tabs>
          <w:tab w:val="left" w:pos="1575"/>
        </w:tabs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12CCD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C6076" w14:textId="77777777" w:rsidR="00612CCD" w:rsidRPr="00612CCD" w:rsidRDefault="00612CCD" w:rsidP="00612CCD">
      <w:pPr>
        <w:spacing w:after="0" w:line="360" w:lineRule="auto"/>
        <w:ind w:left="360" w:firstLine="720"/>
        <w:jc w:val="both"/>
        <w:rPr>
          <w:rFonts w:ascii="Cambria" w:hAnsi="Cambria"/>
          <w:sz w:val="24"/>
          <w:szCs w:val="24"/>
        </w:rPr>
      </w:pPr>
    </w:p>
    <w:p w14:paraId="1C8D81A9" w14:textId="77777777" w:rsidR="00612CCD" w:rsidRPr="00612CCD" w:rsidRDefault="00612CCD" w:rsidP="00612CCD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</w:rPr>
      </w:pPr>
    </w:p>
    <w:p w14:paraId="7BB3EE5B" w14:textId="77777777" w:rsidR="00612CCD" w:rsidRPr="00612CCD" w:rsidRDefault="00612CCD" w:rsidP="00612CCD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0CC2194" w14:textId="77777777" w:rsidR="00612CCD" w:rsidRPr="00612CCD" w:rsidRDefault="00612CCD" w:rsidP="00612CCD">
      <w:pPr>
        <w:spacing w:after="0" w:line="240" w:lineRule="auto"/>
        <w:ind w:left="1440" w:firstLine="720"/>
        <w:rPr>
          <w:rFonts w:ascii="Cambria" w:hAnsi="Cambria"/>
          <w:sz w:val="24"/>
          <w:szCs w:val="24"/>
        </w:rPr>
      </w:pPr>
      <w:r w:rsidRPr="00612CCD">
        <w:rPr>
          <w:rFonts w:ascii="Cambria" w:hAnsi="Cambria"/>
          <w:sz w:val="24"/>
          <w:szCs w:val="24"/>
        </w:rPr>
        <w:t>Director,</w:t>
      </w:r>
    </w:p>
    <w:p w14:paraId="723102CE" w14:textId="77777777" w:rsidR="00612CCD" w:rsidRPr="00612CCD" w:rsidRDefault="00612CCD" w:rsidP="00612CCD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D458315" w14:textId="77777777" w:rsidR="00612CCD" w:rsidRPr="00612CCD" w:rsidRDefault="00612CCD" w:rsidP="00612CCD">
      <w:pPr>
        <w:spacing w:after="0" w:line="240" w:lineRule="auto"/>
        <w:rPr>
          <w:rFonts w:ascii="Cambria" w:hAnsi="Cambria"/>
          <w:sz w:val="24"/>
          <w:szCs w:val="24"/>
        </w:rPr>
      </w:pPr>
      <w:r w:rsidRPr="00612CCD">
        <w:rPr>
          <w:rFonts w:ascii="Cambria" w:hAnsi="Cambria"/>
          <w:sz w:val="24"/>
          <w:szCs w:val="24"/>
        </w:rPr>
        <w:t xml:space="preserve">                          _______________________________</w:t>
      </w:r>
    </w:p>
    <w:p w14:paraId="4EC2AC59" w14:textId="77777777" w:rsidR="00612CCD" w:rsidRPr="00612CCD" w:rsidRDefault="00612CCD" w:rsidP="00612CCD">
      <w:pPr>
        <w:spacing w:after="0" w:line="240" w:lineRule="auto"/>
        <w:jc w:val="center"/>
        <w:rPr>
          <w:rFonts w:ascii="Cambria" w:hAnsi="Cambria"/>
          <w:sz w:val="24"/>
          <w:szCs w:val="24"/>
          <w:lang w:val="fr-FR"/>
        </w:rPr>
      </w:pPr>
    </w:p>
    <w:p w14:paraId="1D5AA581" w14:textId="77777777" w:rsidR="00612CCD" w:rsidRPr="00612CCD" w:rsidRDefault="00612CCD" w:rsidP="00612CCD">
      <w:pPr>
        <w:spacing w:after="0" w:line="240" w:lineRule="auto"/>
        <w:jc w:val="center"/>
        <w:rPr>
          <w:rFonts w:ascii="Cambria" w:hAnsi="Cambria"/>
          <w:sz w:val="24"/>
          <w:szCs w:val="24"/>
          <w:lang w:val="fr-FR"/>
        </w:rPr>
      </w:pPr>
    </w:p>
    <w:p w14:paraId="398C112B" w14:textId="77777777" w:rsidR="00612CCD" w:rsidRPr="00612CCD" w:rsidRDefault="00612CCD" w:rsidP="00612CCD">
      <w:pPr>
        <w:spacing w:after="0" w:line="240" w:lineRule="auto"/>
        <w:jc w:val="center"/>
        <w:rPr>
          <w:rFonts w:ascii="Cambria" w:hAnsi="Cambria"/>
          <w:sz w:val="24"/>
          <w:szCs w:val="24"/>
          <w:lang w:val="fr-FR"/>
        </w:rPr>
      </w:pPr>
    </w:p>
    <w:p w14:paraId="4D7B6727" w14:textId="77777777" w:rsidR="00612CCD" w:rsidRPr="00612CCD" w:rsidRDefault="00612CCD" w:rsidP="00612CCD">
      <w:pPr>
        <w:spacing w:after="0" w:line="240" w:lineRule="auto"/>
        <w:jc w:val="center"/>
        <w:rPr>
          <w:rFonts w:ascii="Cambria" w:hAnsi="Cambria"/>
          <w:sz w:val="24"/>
          <w:szCs w:val="24"/>
          <w:lang w:val="fr-FR"/>
        </w:rPr>
      </w:pPr>
      <w:r w:rsidRPr="00612CCD">
        <w:rPr>
          <w:rFonts w:ascii="Cambria" w:hAnsi="Cambria"/>
          <w:sz w:val="24"/>
          <w:szCs w:val="24"/>
          <w:lang w:val="fr-FR"/>
        </w:rPr>
        <w:t xml:space="preserve">                                                                              </w:t>
      </w:r>
      <w:proofErr w:type="spellStart"/>
      <w:r w:rsidRPr="00612CCD">
        <w:rPr>
          <w:rFonts w:ascii="Cambria" w:hAnsi="Cambria"/>
          <w:sz w:val="24"/>
          <w:szCs w:val="24"/>
          <w:lang w:val="fr-FR"/>
        </w:rPr>
        <w:t>Responsabil</w:t>
      </w:r>
      <w:proofErr w:type="spellEnd"/>
      <w:r w:rsidRPr="00612CCD">
        <w:rPr>
          <w:rFonts w:ascii="Cambria" w:hAnsi="Cambria"/>
          <w:sz w:val="24"/>
          <w:szCs w:val="24"/>
          <w:lang w:val="fr-FR"/>
        </w:rPr>
        <w:t xml:space="preserve"> de </w:t>
      </w:r>
      <w:proofErr w:type="spellStart"/>
      <w:r w:rsidRPr="00612CCD">
        <w:rPr>
          <w:rFonts w:ascii="Cambria" w:hAnsi="Cambria"/>
          <w:sz w:val="24"/>
          <w:szCs w:val="24"/>
          <w:lang w:val="fr-FR"/>
        </w:rPr>
        <w:t>caz</w:t>
      </w:r>
      <w:proofErr w:type="spellEnd"/>
      <w:r w:rsidRPr="00612CCD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612CCD">
        <w:rPr>
          <w:rFonts w:ascii="Cambria" w:hAnsi="Cambria"/>
          <w:sz w:val="24"/>
          <w:szCs w:val="24"/>
          <w:lang w:val="fr-FR"/>
        </w:rPr>
        <w:t>servicii</w:t>
      </w:r>
      <w:proofErr w:type="spellEnd"/>
      <w:r w:rsidRPr="00612CCD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612CCD">
        <w:rPr>
          <w:rFonts w:ascii="Cambria" w:hAnsi="Cambria"/>
          <w:sz w:val="24"/>
          <w:szCs w:val="24"/>
          <w:lang w:val="fr-FR"/>
        </w:rPr>
        <w:t>psihoeducaționale</w:t>
      </w:r>
      <w:proofErr w:type="spellEnd"/>
      <w:r w:rsidRPr="00612CCD">
        <w:rPr>
          <w:rFonts w:ascii="Cambria" w:hAnsi="Cambria"/>
          <w:sz w:val="24"/>
          <w:szCs w:val="24"/>
          <w:lang w:val="fr-FR"/>
        </w:rPr>
        <w:t>,</w:t>
      </w:r>
    </w:p>
    <w:p w14:paraId="1231166B" w14:textId="77777777" w:rsidR="00612CCD" w:rsidRPr="00612CCD" w:rsidRDefault="00612CCD" w:rsidP="00612CCD">
      <w:pPr>
        <w:spacing w:after="0" w:line="240" w:lineRule="auto"/>
        <w:jc w:val="center"/>
        <w:rPr>
          <w:rFonts w:ascii="Cambria" w:hAnsi="Cambria"/>
          <w:sz w:val="24"/>
          <w:szCs w:val="24"/>
          <w:lang w:val="fr-FR"/>
        </w:rPr>
      </w:pPr>
    </w:p>
    <w:p w14:paraId="0035B2C9" w14:textId="77777777" w:rsidR="003722FF" w:rsidRPr="00612CCD" w:rsidRDefault="00612CCD" w:rsidP="00612CCD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612CCD">
        <w:rPr>
          <w:rFonts w:ascii="Cambria" w:hAnsi="Cambria"/>
          <w:sz w:val="24"/>
          <w:szCs w:val="24"/>
          <w:lang w:val="fr-FR"/>
        </w:rPr>
        <w:t xml:space="preserve">                                                                                 __________________________</w:t>
      </w:r>
    </w:p>
    <w:sectPr w:rsidR="003722FF" w:rsidRPr="00612CCD" w:rsidSect="00FD29EA">
      <w:pgSz w:w="12240" w:h="15840"/>
      <w:pgMar w:top="284" w:right="616" w:bottom="42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7343" w14:textId="77777777" w:rsidR="006670E9" w:rsidRDefault="006670E9" w:rsidP="00FD5E17">
      <w:pPr>
        <w:spacing w:after="0" w:line="240" w:lineRule="auto"/>
      </w:pPr>
      <w:r>
        <w:separator/>
      </w:r>
    </w:p>
  </w:endnote>
  <w:endnote w:type="continuationSeparator" w:id="0">
    <w:p w14:paraId="01E18AD7" w14:textId="77777777" w:rsidR="006670E9" w:rsidRDefault="006670E9" w:rsidP="00FD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F322" w14:textId="77777777" w:rsidR="006670E9" w:rsidRDefault="006670E9" w:rsidP="00FD5E17">
      <w:pPr>
        <w:spacing w:after="0" w:line="240" w:lineRule="auto"/>
      </w:pPr>
      <w:r>
        <w:separator/>
      </w:r>
    </w:p>
  </w:footnote>
  <w:footnote w:type="continuationSeparator" w:id="0">
    <w:p w14:paraId="657A9C55" w14:textId="77777777" w:rsidR="006670E9" w:rsidRDefault="006670E9" w:rsidP="00FD5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B32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06F0"/>
    <w:multiLevelType w:val="hybridMultilevel"/>
    <w:tmpl w:val="AB5EC9C2"/>
    <w:lvl w:ilvl="0" w:tplc="77CA0F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420AD5"/>
    <w:multiLevelType w:val="hybridMultilevel"/>
    <w:tmpl w:val="88D28C0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31BA"/>
    <w:multiLevelType w:val="hybridMultilevel"/>
    <w:tmpl w:val="F5B813AA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486AE2"/>
    <w:multiLevelType w:val="hybridMultilevel"/>
    <w:tmpl w:val="B6BE447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43C50"/>
    <w:multiLevelType w:val="hybridMultilevel"/>
    <w:tmpl w:val="9D5E9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2571C"/>
    <w:multiLevelType w:val="hybridMultilevel"/>
    <w:tmpl w:val="8A683E9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8AA2DCD8">
      <w:start w:val="4"/>
      <w:numFmt w:val="decimal"/>
      <w:lvlText w:val="%3."/>
      <w:lvlJc w:val="left"/>
      <w:pPr>
        <w:ind w:left="2070" w:hanging="360"/>
      </w:pPr>
      <w:rPr>
        <w:rFonts w:hint="default"/>
        <w:b/>
      </w:rPr>
    </w:lvl>
    <w:lvl w:ilvl="3" w:tplc="BF2C6C82">
      <w:start w:val="1"/>
      <w:numFmt w:val="upperLetter"/>
      <w:lvlText w:val="%4)"/>
      <w:lvlJc w:val="left"/>
      <w:pPr>
        <w:ind w:left="2610" w:hanging="360"/>
      </w:pPr>
      <w:rPr>
        <w:rFonts w:hint="default"/>
        <w:color w:val="FF0000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E301E84"/>
    <w:multiLevelType w:val="multilevel"/>
    <w:tmpl w:val="0A84BA6C"/>
    <w:lvl w:ilvl="0">
      <w:start w:val="1"/>
      <w:numFmt w:val="none"/>
      <w:lvlText w:val="8.2.2."/>
      <w:lvlJc w:val="left"/>
      <w:pPr>
        <w:ind w:left="360" w:hanging="360"/>
      </w:pPr>
      <w:rPr>
        <w:rFonts w:ascii="Cambria" w:hAnsi="Cambria" w:cs="Times New Roman" w:hint="default"/>
        <w:b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8" w15:restartNumberingAfterBreak="0">
    <w:nsid w:val="31C46F02"/>
    <w:multiLevelType w:val="hybridMultilevel"/>
    <w:tmpl w:val="1E16AF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6E1059"/>
    <w:multiLevelType w:val="hybridMultilevel"/>
    <w:tmpl w:val="280490CC"/>
    <w:lvl w:ilvl="0" w:tplc="DF9AC3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56052E8"/>
    <w:multiLevelType w:val="hybridMultilevel"/>
    <w:tmpl w:val="B95EFAF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E364B"/>
    <w:multiLevelType w:val="hybridMultilevel"/>
    <w:tmpl w:val="D9504B3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DE73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70A6E"/>
    <w:multiLevelType w:val="hybridMultilevel"/>
    <w:tmpl w:val="A2CA960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91D05"/>
    <w:multiLevelType w:val="hybridMultilevel"/>
    <w:tmpl w:val="1EBC5A6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203473"/>
    <w:multiLevelType w:val="hybridMultilevel"/>
    <w:tmpl w:val="B2EEFA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B5140"/>
    <w:multiLevelType w:val="hybridMultilevel"/>
    <w:tmpl w:val="844E2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72D1E"/>
    <w:multiLevelType w:val="hybridMultilevel"/>
    <w:tmpl w:val="47CE1BF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551BB2"/>
    <w:multiLevelType w:val="hybridMultilevel"/>
    <w:tmpl w:val="54465BE6"/>
    <w:lvl w:ilvl="0" w:tplc="4BD6E588">
      <w:start w:val="1"/>
      <w:numFmt w:val="bullet"/>
      <w:lvlText w:val=""/>
      <w:lvlJc w:val="left"/>
      <w:pPr>
        <w:ind w:left="144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5915A7"/>
    <w:multiLevelType w:val="hybridMultilevel"/>
    <w:tmpl w:val="92C6380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1282C"/>
    <w:multiLevelType w:val="hybridMultilevel"/>
    <w:tmpl w:val="9E1067A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D118C"/>
    <w:multiLevelType w:val="hybridMultilevel"/>
    <w:tmpl w:val="92AC3DC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3673E6"/>
    <w:multiLevelType w:val="hybridMultilevel"/>
    <w:tmpl w:val="6658C0A4"/>
    <w:lvl w:ilvl="0" w:tplc="9D1000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D6DA0"/>
    <w:multiLevelType w:val="multilevel"/>
    <w:tmpl w:val="15B40786"/>
    <w:lvl w:ilvl="0">
      <w:start w:val="1"/>
      <w:numFmt w:val="none"/>
      <w:lvlText w:val="8.2.1."/>
      <w:lvlJc w:val="left"/>
      <w:pPr>
        <w:ind w:left="360" w:hanging="360"/>
      </w:pPr>
      <w:rPr>
        <w:rFonts w:ascii="Cambria" w:hAnsi="Cambria" w:cs="Times New Roman" w:hint="default"/>
        <w:b w:val="0"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26" w15:restartNumberingAfterBreak="0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D112BB"/>
    <w:multiLevelType w:val="hybridMultilevel"/>
    <w:tmpl w:val="A970AB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68A0"/>
    <w:multiLevelType w:val="hybridMultilevel"/>
    <w:tmpl w:val="5CA48E5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05FF1"/>
    <w:multiLevelType w:val="hybridMultilevel"/>
    <w:tmpl w:val="C38ED1E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D288C"/>
    <w:multiLevelType w:val="hybridMultilevel"/>
    <w:tmpl w:val="58E80DBA"/>
    <w:lvl w:ilvl="0" w:tplc="F9468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85C49"/>
    <w:multiLevelType w:val="hybridMultilevel"/>
    <w:tmpl w:val="5442C07C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157291"/>
    <w:multiLevelType w:val="hybridMultilevel"/>
    <w:tmpl w:val="A1804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94F41"/>
    <w:multiLevelType w:val="hybridMultilevel"/>
    <w:tmpl w:val="F1528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13"/>
  </w:num>
  <w:num w:numId="5">
    <w:abstractNumId w:val="0"/>
  </w:num>
  <w:num w:numId="6">
    <w:abstractNumId w:val="28"/>
  </w:num>
  <w:num w:numId="7">
    <w:abstractNumId w:val="4"/>
  </w:num>
  <w:num w:numId="8">
    <w:abstractNumId w:val="1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7"/>
  </w:num>
  <w:num w:numId="12">
    <w:abstractNumId w:val="15"/>
  </w:num>
  <w:num w:numId="13">
    <w:abstractNumId w:val="8"/>
  </w:num>
  <w:num w:numId="14">
    <w:abstractNumId w:val="2"/>
  </w:num>
  <w:num w:numId="15">
    <w:abstractNumId w:val="10"/>
  </w:num>
  <w:num w:numId="16">
    <w:abstractNumId w:val="30"/>
  </w:num>
  <w:num w:numId="17">
    <w:abstractNumId w:val="6"/>
  </w:num>
  <w:num w:numId="18">
    <w:abstractNumId w:val="25"/>
    <w:lvlOverride w:ilvl="0">
      <w:lvl w:ilvl="0">
        <w:start w:val="1"/>
        <w:numFmt w:val="none"/>
        <w:lvlText w:val="8.2.2."/>
        <w:lvlJc w:val="left"/>
        <w:pPr>
          <w:ind w:left="360" w:hanging="360"/>
        </w:pPr>
        <w:rPr>
          <w:rFonts w:ascii="Cambria" w:hAnsi="Cambria" w:cs="Times New Roman" w:hint="default"/>
          <w:b/>
          <w:color w:val="auto"/>
          <w:sz w:val="24"/>
          <w:szCs w:val="28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7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8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000" w:hanging="360"/>
        </w:pPr>
        <w:rPr>
          <w:rFonts w:hint="default"/>
        </w:rPr>
      </w:lvl>
    </w:lvlOverride>
  </w:num>
  <w:num w:numId="19">
    <w:abstractNumId w:val="29"/>
  </w:num>
  <w:num w:numId="20">
    <w:abstractNumId w:val="9"/>
  </w:num>
  <w:num w:numId="21">
    <w:abstractNumId w:val="7"/>
  </w:num>
  <w:num w:numId="22">
    <w:abstractNumId w:val="23"/>
  </w:num>
  <w:num w:numId="23">
    <w:abstractNumId w:val="32"/>
  </w:num>
  <w:num w:numId="24">
    <w:abstractNumId w:val="11"/>
  </w:num>
  <w:num w:numId="25">
    <w:abstractNumId w:val="20"/>
  </w:num>
  <w:num w:numId="26">
    <w:abstractNumId w:val="3"/>
  </w:num>
  <w:num w:numId="27">
    <w:abstractNumId w:val="12"/>
  </w:num>
  <w:num w:numId="28">
    <w:abstractNumId w:val="22"/>
  </w:num>
  <w:num w:numId="29">
    <w:abstractNumId w:val="31"/>
  </w:num>
  <w:num w:numId="30">
    <w:abstractNumId w:val="18"/>
  </w:num>
  <w:num w:numId="31">
    <w:abstractNumId w:val="14"/>
  </w:num>
  <w:num w:numId="32">
    <w:abstractNumId w:val="1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727"/>
    <w:rsid w:val="000001B6"/>
    <w:rsid w:val="00033E13"/>
    <w:rsid w:val="000456BF"/>
    <w:rsid w:val="000979DA"/>
    <w:rsid w:val="000A558E"/>
    <w:rsid w:val="000A6727"/>
    <w:rsid w:val="001375D0"/>
    <w:rsid w:val="00160BAA"/>
    <w:rsid w:val="001B0C6E"/>
    <w:rsid w:val="002A773B"/>
    <w:rsid w:val="00305719"/>
    <w:rsid w:val="00320AA0"/>
    <w:rsid w:val="0034119F"/>
    <w:rsid w:val="003722FF"/>
    <w:rsid w:val="003868FB"/>
    <w:rsid w:val="003B7C0D"/>
    <w:rsid w:val="003F42E8"/>
    <w:rsid w:val="00480D5E"/>
    <w:rsid w:val="004A4F73"/>
    <w:rsid w:val="004D636B"/>
    <w:rsid w:val="004F14A3"/>
    <w:rsid w:val="004F7386"/>
    <w:rsid w:val="00553EC9"/>
    <w:rsid w:val="00590220"/>
    <w:rsid w:val="00590324"/>
    <w:rsid w:val="005B216D"/>
    <w:rsid w:val="005E2EFA"/>
    <w:rsid w:val="00612CCD"/>
    <w:rsid w:val="006670E9"/>
    <w:rsid w:val="006930DC"/>
    <w:rsid w:val="00696D59"/>
    <w:rsid w:val="006B749F"/>
    <w:rsid w:val="007932A4"/>
    <w:rsid w:val="00820E3F"/>
    <w:rsid w:val="00841CE7"/>
    <w:rsid w:val="009A1902"/>
    <w:rsid w:val="009C1D60"/>
    <w:rsid w:val="009E1FD0"/>
    <w:rsid w:val="00A11C7D"/>
    <w:rsid w:val="00A627B3"/>
    <w:rsid w:val="00C71809"/>
    <w:rsid w:val="00C837FE"/>
    <w:rsid w:val="00C92C2C"/>
    <w:rsid w:val="00CA477A"/>
    <w:rsid w:val="00D002CB"/>
    <w:rsid w:val="00DA4D15"/>
    <w:rsid w:val="00DD0716"/>
    <w:rsid w:val="00E2315C"/>
    <w:rsid w:val="00E42CFE"/>
    <w:rsid w:val="00EA51D0"/>
    <w:rsid w:val="00EB2FA2"/>
    <w:rsid w:val="00F5191F"/>
    <w:rsid w:val="00F52CFF"/>
    <w:rsid w:val="00FA58C7"/>
    <w:rsid w:val="00FC6D2D"/>
    <w:rsid w:val="00FD29EA"/>
    <w:rsid w:val="00FD5E17"/>
    <w:rsid w:val="00FF0E78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7E47"/>
  <w15:docId w15:val="{F17AAFDB-C440-4AD0-A76E-69209AD3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Tabelgril">
    <w:name w:val="Table Grid"/>
    <w:basedOn w:val="Tabel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link w:val="FrspaiereCaracte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480D5E"/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Normal"/>
    <w:rsid w:val="00C92C2C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unhideWhenUsed/>
    <w:rsid w:val="00FD5E17"/>
    <w:pPr>
      <w:spacing w:after="0" w:line="240" w:lineRule="auto"/>
    </w:pPr>
    <w:rPr>
      <w:rFonts w:eastAsiaTheme="minorHAnsi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FD5E17"/>
    <w:rPr>
      <w:rFonts w:eastAsiaTheme="minorHAnsi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FD5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FAD6F-3C24-45B6-AEF3-4FD670ED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Scoala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Adina Adochitei</cp:lastModifiedBy>
  <cp:revision>10</cp:revision>
  <cp:lastPrinted>2017-10-11T15:11:00Z</cp:lastPrinted>
  <dcterms:created xsi:type="dcterms:W3CDTF">2017-03-26T15:25:00Z</dcterms:created>
  <dcterms:modified xsi:type="dcterms:W3CDTF">2021-10-28T07:52:00Z</dcterms:modified>
</cp:coreProperties>
</file>